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2C5" w:rsidRPr="00DA0F18" w:rsidRDefault="002724AD" w:rsidP="007E6A80">
      <w:pPr>
        <w:spacing w:line="360" w:lineRule="auto"/>
        <w:jc w:val="lowKashida"/>
        <w:rPr>
          <w:rFonts w:ascii="Traditional Arabic" w:hAnsi="Traditional Arabic" w:cs="Traditional Arabic"/>
          <w:b/>
          <w:bCs/>
          <w:sz w:val="32"/>
          <w:szCs w:val="32"/>
          <w:rtl/>
          <w:lang w:bidi="ar-DZ"/>
        </w:rPr>
      </w:pPr>
      <w:r w:rsidRPr="00DA0F18">
        <w:rPr>
          <w:rFonts w:ascii="Traditional Arabic" w:hAnsi="Traditional Arabic" w:cs="Traditional Arabic"/>
          <w:b/>
          <w:bCs/>
          <w:sz w:val="32"/>
          <w:szCs w:val="32"/>
          <w:rtl/>
          <w:lang w:bidi="ar-DZ"/>
        </w:rPr>
        <w:t>المقدمة:</w:t>
      </w:r>
    </w:p>
    <w:p w:rsidR="002724AD" w:rsidRPr="00DA0F18" w:rsidRDefault="002724AD" w:rsidP="007E6A80">
      <w:pPr>
        <w:spacing w:line="360" w:lineRule="auto"/>
        <w:jc w:val="lowKashida"/>
        <w:rPr>
          <w:rFonts w:ascii="Traditional Arabic" w:hAnsi="Traditional Arabic" w:cs="Traditional Arabic"/>
          <w:sz w:val="32"/>
          <w:szCs w:val="32"/>
          <w:rtl/>
          <w:lang w:bidi="ar-DZ"/>
        </w:rPr>
      </w:pPr>
      <w:r w:rsidRPr="00DA0F18">
        <w:rPr>
          <w:rFonts w:ascii="Traditional Arabic" w:hAnsi="Traditional Arabic" w:cs="Traditional Arabic"/>
          <w:sz w:val="32"/>
          <w:szCs w:val="32"/>
          <w:rtl/>
          <w:lang w:bidi="ar-DZ"/>
        </w:rPr>
        <w:t xml:space="preserve">   إن للإعداد البدني والوظيفي لأجهزة الجسم أهمية كبرى للوصول إلى أفضل الإنجازات الرياضية، فتطور </w:t>
      </w:r>
      <w:r w:rsidR="00C40187" w:rsidRPr="00DA0F18">
        <w:rPr>
          <w:rFonts w:ascii="Traditional Arabic" w:hAnsi="Traditional Arabic" w:cs="Traditional Arabic" w:hint="cs"/>
          <w:sz w:val="32"/>
          <w:szCs w:val="32"/>
          <w:rtl/>
          <w:lang w:bidi="ar-DZ"/>
        </w:rPr>
        <w:t>المستويات</w:t>
      </w:r>
      <w:r w:rsidRPr="00DA0F18">
        <w:rPr>
          <w:rFonts w:ascii="Traditional Arabic" w:hAnsi="Traditional Arabic" w:cs="Traditional Arabic"/>
          <w:sz w:val="32"/>
          <w:szCs w:val="32"/>
          <w:rtl/>
          <w:lang w:bidi="ar-DZ"/>
        </w:rPr>
        <w:t xml:space="preserve"> </w:t>
      </w:r>
      <w:proofErr w:type="spellStart"/>
      <w:r w:rsidRPr="00DA0F18">
        <w:rPr>
          <w:rFonts w:ascii="Traditional Arabic" w:hAnsi="Traditional Arabic" w:cs="Traditional Arabic"/>
          <w:sz w:val="32"/>
          <w:szCs w:val="32"/>
          <w:rtl/>
          <w:lang w:bidi="ar-DZ"/>
        </w:rPr>
        <w:t>المهارية</w:t>
      </w:r>
      <w:proofErr w:type="spellEnd"/>
      <w:r w:rsidRPr="00DA0F18">
        <w:rPr>
          <w:rFonts w:ascii="Traditional Arabic" w:hAnsi="Traditional Arabic" w:cs="Traditional Arabic"/>
          <w:sz w:val="32"/>
          <w:szCs w:val="32"/>
          <w:rtl/>
          <w:lang w:bidi="ar-DZ"/>
        </w:rPr>
        <w:t xml:space="preserve"> والإنجازات الرقمية المذهلة التي نسمع عن تحقيقها في مختلف الألعاب الرياضية هي بالتأكيد جاءت نتيجة تطور مختلف العلوم الرياضية والفيزيولوجية وإتباع المدربين للمناهج العلمية الصحيحة في محاولة </w:t>
      </w:r>
      <w:r w:rsidR="00C40187" w:rsidRPr="00DA0F18">
        <w:rPr>
          <w:rFonts w:ascii="Traditional Arabic" w:hAnsi="Traditional Arabic" w:cs="Traditional Arabic" w:hint="cs"/>
          <w:sz w:val="32"/>
          <w:szCs w:val="32"/>
          <w:rtl/>
          <w:lang w:bidi="ar-DZ"/>
        </w:rPr>
        <w:t>الاستثمار</w:t>
      </w:r>
      <w:r w:rsidRPr="00DA0F18">
        <w:rPr>
          <w:rFonts w:ascii="Traditional Arabic" w:hAnsi="Traditional Arabic" w:cs="Traditional Arabic"/>
          <w:sz w:val="32"/>
          <w:szCs w:val="32"/>
          <w:rtl/>
          <w:lang w:bidi="ar-DZ"/>
        </w:rPr>
        <w:t xml:space="preserve"> البشري لأقصى حدود.</w:t>
      </w:r>
    </w:p>
    <w:p w:rsidR="002724AD" w:rsidRPr="00DA0F18" w:rsidRDefault="002724AD" w:rsidP="007E6A80">
      <w:pPr>
        <w:spacing w:line="360" w:lineRule="auto"/>
        <w:jc w:val="lowKashida"/>
        <w:rPr>
          <w:rFonts w:ascii="Traditional Arabic" w:hAnsi="Traditional Arabic" w:cs="Traditional Arabic"/>
          <w:sz w:val="32"/>
          <w:szCs w:val="32"/>
          <w:rtl/>
          <w:lang w:bidi="ar-DZ"/>
        </w:rPr>
      </w:pPr>
      <w:r w:rsidRPr="00DA0F18">
        <w:rPr>
          <w:rFonts w:ascii="Traditional Arabic" w:hAnsi="Traditional Arabic" w:cs="Traditional Arabic"/>
          <w:sz w:val="32"/>
          <w:szCs w:val="32"/>
          <w:rtl/>
          <w:lang w:bidi="ar-DZ"/>
        </w:rPr>
        <w:t xml:space="preserve">   فتدريب فاعليات ألعاب القوى يعتمد على وضع البرامج التدريبية العلمية والمقننة لتطوير مستوى الرياضي والوصول به إلى المستويات العليا، ولكل فاعلية مواصفات ومتطلبات خاصة بعا ومن بينها فعاليات ركض المسافات القصيرة ومنها فاعلية 100م-200م-400متر، والتي تحتاج إلى تطور بعض الصفات البدنية وأنظمة الطاقة الخاصة بها للحصول على التكيف الفيزيولوجي للأجهزة العضوية لأداء وتحمل الجهد المبذول أثناء السباق لتحقيق أفضل زمن.</w:t>
      </w:r>
    </w:p>
    <w:p w:rsidR="002724AD" w:rsidRPr="00DA0F18" w:rsidRDefault="002724AD" w:rsidP="007E6A80">
      <w:pPr>
        <w:spacing w:line="360" w:lineRule="auto"/>
        <w:jc w:val="lowKashida"/>
        <w:rPr>
          <w:rFonts w:ascii="Traditional Arabic" w:hAnsi="Traditional Arabic" w:cs="Traditional Arabic"/>
          <w:sz w:val="32"/>
          <w:szCs w:val="32"/>
          <w:rtl/>
          <w:lang w:bidi="ar-DZ"/>
        </w:rPr>
      </w:pPr>
      <w:r w:rsidRPr="00DA0F18">
        <w:rPr>
          <w:rFonts w:ascii="Traditional Arabic" w:hAnsi="Traditional Arabic" w:cs="Traditional Arabic"/>
          <w:sz w:val="32"/>
          <w:szCs w:val="32"/>
          <w:rtl/>
          <w:lang w:bidi="ar-DZ"/>
        </w:rPr>
        <w:t xml:space="preserve">   ومن أهم الصفات البدنية التي تعد ذات تأثير عالي على مستوى إنجاز ركض المسافات القصيرة هي صفة التحمل والسرعة والقوة التي تكون بشكلها المركب</w:t>
      </w:r>
      <w:r w:rsidR="00C40187" w:rsidRPr="00DA0F18">
        <w:rPr>
          <w:rFonts w:ascii="Traditional Arabic" w:hAnsi="Traditional Arabic" w:cs="Traditional Arabic" w:hint="cs"/>
          <w:sz w:val="32"/>
          <w:szCs w:val="32"/>
          <w:rtl/>
          <w:lang w:bidi="ar-DZ"/>
        </w:rPr>
        <w:t xml:space="preserve"> </w:t>
      </w:r>
      <w:r w:rsidRPr="00DA0F18">
        <w:rPr>
          <w:rFonts w:ascii="Traditional Arabic" w:hAnsi="Traditional Arabic" w:cs="Traditional Arabic"/>
          <w:sz w:val="32"/>
          <w:szCs w:val="32"/>
          <w:rtl/>
          <w:lang w:bidi="ar-DZ"/>
        </w:rPr>
        <w:t>(تحمل القوة-تحمل السرعة)، والتي يمكن وضعها ضمن التحمل الخاص.</w:t>
      </w:r>
    </w:p>
    <w:p w:rsidR="002724AD" w:rsidRPr="00DA0F18" w:rsidRDefault="002724AD" w:rsidP="007E6A80">
      <w:pPr>
        <w:spacing w:line="360" w:lineRule="auto"/>
        <w:jc w:val="lowKashida"/>
        <w:rPr>
          <w:rFonts w:ascii="Traditional Arabic" w:hAnsi="Traditional Arabic" w:cs="Traditional Arabic"/>
          <w:sz w:val="32"/>
          <w:szCs w:val="32"/>
          <w:rtl/>
          <w:lang w:bidi="ar-DZ"/>
        </w:rPr>
      </w:pPr>
      <w:r w:rsidRPr="00DA0F18">
        <w:rPr>
          <w:rFonts w:ascii="Traditional Arabic" w:hAnsi="Traditional Arabic" w:cs="Traditional Arabic"/>
          <w:sz w:val="32"/>
          <w:szCs w:val="32"/>
          <w:rtl/>
          <w:lang w:bidi="ar-DZ"/>
        </w:rPr>
        <w:t xml:space="preserve">   وبما ان فاعلية سباق المسافات القصيرة تقع ضمن النظام اللاهوائي اللبني والنظام اللاهوائي </w:t>
      </w:r>
      <w:proofErr w:type="spellStart"/>
      <w:r w:rsidRPr="00DA0F18">
        <w:rPr>
          <w:rFonts w:ascii="Traditional Arabic" w:hAnsi="Traditional Arabic" w:cs="Traditional Arabic"/>
          <w:sz w:val="32"/>
          <w:szCs w:val="32"/>
          <w:rtl/>
          <w:lang w:bidi="ar-DZ"/>
        </w:rPr>
        <w:t>اللالبني</w:t>
      </w:r>
      <w:proofErr w:type="spellEnd"/>
      <w:r w:rsidR="000D4AC0" w:rsidRPr="00DA0F18">
        <w:rPr>
          <w:rFonts w:ascii="Traditional Arabic" w:hAnsi="Traditional Arabic" w:cs="Traditional Arabic"/>
          <w:sz w:val="32"/>
          <w:szCs w:val="32"/>
          <w:rtl/>
          <w:lang w:bidi="ar-DZ"/>
        </w:rPr>
        <w:t xml:space="preserve"> هذا الأخير يكون بنسبة أكبر من الأول خاصة في فاعلية 400 متر، لذا يتطلب تطوير أنظمة الطاقة بما يتناسب مع مسافاتها وشدة أدائها العالية وقدرتها على تأخير الدخول في النظام اللاهوائي اللبني وذلك لتأخير ظهور الألم المصاحب لتراكم </w:t>
      </w:r>
      <w:proofErr w:type="spellStart"/>
      <w:r w:rsidR="000D4AC0" w:rsidRPr="00DA0F18">
        <w:rPr>
          <w:rFonts w:ascii="Traditional Arabic" w:hAnsi="Traditional Arabic" w:cs="Traditional Arabic"/>
          <w:sz w:val="32"/>
          <w:szCs w:val="32"/>
          <w:rtl/>
          <w:lang w:bidi="ar-DZ"/>
        </w:rPr>
        <w:t>اللاكتات</w:t>
      </w:r>
      <w:proofErr w:type="spellEnd"/>
      <w:r w:rsidR="000D4AC0" w:rsidRPr="00DA0F18">
        <w:rPr>
          <w:rFonts w:ascii="Traditional Arabic" w:hAnsi="Traditional Arabic" w:cs="Traditional Arabic"/>
          <w:sz w:val="32"/>
          <w:szCs w:val="32"/>
          <w:rtl/>
          <w:lang w:bidi="ar-DZ"/>
        </w:rPr>
        <w:t xml:space="preserve"> في الدم بالإضافة إلى زيادة كفاءة العضلات في تحمل </w:t>
      </w:r>
      <w:bookmarkStart w:id="0" w:name="_GoBack"/>
      <w:bookmarkEnd w:id="0"/>
      <w:proofErr w:type="spellStart"/>
      <w:r w:rsidR="000D4AC0" w:rsidRPr="00DA0F18">
        <w:rPr>
          <w:rFonts w:ascii="Traditional Arabic" w:hAnsi="Traditional Arabic" w:cs="Traditional Arabic"/>
          <w:sz w:val="32"/>
          <w:szCs w:val="32"/>
          <w:rtl/>
          <w:lang w:bidi="ar-DZ"/>
        </w:rPr>
        <w:t>اللاكتات</w:t>
      </w:r>
      <w:proofErr w:type="spellEnd"/>
      <w:r w:rsidR="000D4AC0" w:rsidRPr="00DA0F18">
        <w:rPr>
          <w:rFonts w:ascii="Traditional Arabic" w:hAnsi="Traditional Arabic" w:cs="Traditional Arabic"/>
          <w:sz w:val="32"/>
          <w:szCs w:val="32"/>
          <w:rtl/>
          <w:lang w:bidi="ar-DZ"/>
        </w:rPr>
        <w:t xml:space="preserve"> والتخلص منه في أقصر وقت.</w:t>
      </w:r>
    </w:p>
    <w:p w:rsidR="00E67D5F" w:rsidRPr="00DA0F18" w:rsidRDefault="000D4AC0" w:rsidP="00DA0F18">
      <w:pPr>
        <w:spacing w:line="360" w:lineRule="auto"/>
        <w:jc w:val="lowKashida"/>
        <w:rPr>
          <w:rFonts w:ascii="Traditional Arabic" w:hAnsi="Traditional Arabic" w:cs="Traditional Arabic"/>
          <w:sz w:val="32"/>
          <w:szCs w:val="32"/>
          <w:rtl/>
          <w:lang w:bidi="ar-DZ"/>
        </w:rPr>
      </w:pPr>
      <w:r w:rsidRPr="00DA0F18">
        <w:rPr>
          <w:rFonts w:ascii="Traditional Arabic" w:hAnsi="Traditional Arabic" w:cs="Traditional Arabic"/>
          <w:sz w:val="32"/>
          <w:szCs w:val="32"/>
          <w:rtl/>
          <w:lang w:bidi="ar-DZ"/>
        </w:rPr>
        <w:lastRenderedPageBreak/>
        <w:t xml:space="preserve">   </w:t>
      </w:r>
      <w:r w:rsidR="00C40187" w:rsidRPr="00DA0F18">
        <w:rPr>
          <w:rFonts w:ascii="Traditional Arabic" w:hAnsi="Traditional Arabic" w:cs="Traditional Arabic" w:hint="cs"/>
          <w:sz w:val="32"/>
          <w:szCs w:val="32"/>
          <w:rtl/>
          <w:lang w:bidi="ar-DZ"/>
        </w:rPr>
        <w:t xml:space="preserve">  </w:t>
      </w:r>
      <w:r w:rsidRPr="00DA0F18">
        <w:rPr>
          <w:rFonts w:ascii="Traditional Arabic" w:hAnsi="Traditional Arabic" w:cs="Traditional Arabic"/>
          <w:sz w:val="32"/>
          <w:szCs w:val="32"/>
          <w:rtl/>
          <w:lang w:bidi="ar-DZ"/>
        </w:rPr>
        <w:t>من هذا المنطل</w:t>
      </w:r>
      <w:r w:rsidR="00C40187" w:rsidRPr="00DA0F18">
        <w:rPr>
          <w:rFonts w:ascii="Traditional Arabic" w:hAnsi="Traditional Arabic" w:cs="Traditional Arabic"/>
          <w:sz w:val="32"/>
          <w:szCs w:val="32"/>
          <w:rtl/>
          <w:lang w:bidi="ar-DZ"/>
        </w:rPr>
        <w:t>ق جاءت فكرة بحثنا هذا تحت عنوان</w:t>
      </w:r>
      <w:r w:rsidRPr="00DA0F18">
        <w:rPr>
          <w:rFonts w:ascii="Traditional Arabic" w:hAnsi="Traditional Arabic" w:cs="Traditional Arabic"/>
          <w:sz w:val="32"/>
          <w:szCs w:val="32"/>
          <w:rtl/>
          <w:lang w:bidi="ar-DZ"/>
        </w:rPr>
        <w:t>: " تأثير التدريب التكراري ذو الشدة القصوى على تحسين العتبة اللاهوائية لدى عدائي السرعة صنف أواسط(17-19) سنة " والذي نهدف من خلاله</w:t>
      </w:r>
      <w:r w:rsidRPr="00DA0F18">
        <w:rPr>
          <w:rFonts w:ascii="Traditional Arabic" w:hAnsi="Traditional Arabic" w:cs="Traditional Arabic" w:hint="cs"/>
          <w:sz w:val="32"/>
          <w:szCs w:val="32"/>
          <w:rtl/>
          <w:lang w:bidi="ar-DZ"/>
        </w:rPr>
        <w:t xml:space="preserve"> تأخير دخول الأجهزة الوظيفية للعداء في النظام اللاهوائي اللبني لضمان إنجاز عالي.</w:t>
      </w:r>
    </w:p>
    <w:p w:rsidR="007E6A80" w:rsidRPr="00DA0F18" w:rsidRDefault="00C40187" w:rsidP="007E6A80">
      <w:pPr>
        <w:spacing w:line="360" w:lineRule="auto"/>
        <w:jc w:val="lowKashida"/>
        <w:rPr>
          <w:rFonts w:ascii="Traditional Arabic" w:hAnsi="Traditional Arabic" w:cs="Traditional Arabic"/>
          <w:sz w:val="32"/>
          <w:szCs w:val="32"/>
          <w:rtl/>
          <w:lang w:bidi="ar-DZ"/>
        </w:rPr>
      </w:pPr>
      <w:r w:rsidRPr="00DA0F18">
        <w:rPr>
          <w:rFonts w:ascii="Traditional Arabic" w:hAnsi="Traditional Arabic" w:cs="Traditional Arabic" w:hint="cs"/>
          <w:sz w:val="32"/>
          <w:szCs w:val="32"/>
          <w:rtl/>
          <w:lang w:bidi="ar-DZ"/>
        </w:rPr>
        <w:t xml:space="preserve">   </w:t>
      </w:r>
      <w:r w:rsidR="000D4AC0" w:rsidRPr="00DA0F18">
        <w:rPr>
          <w:rFonts w:ascii="Traditional Arabic" w:hAnsi="Traditional Arabic" w:cs="Traditional Arabic" w:hint="cs"/>
          <w:sz w:val="32"/>
          <w:szCs w:val="32"/>
          <w:rtl/>
          <w:lang w:bidi="ar-DZ"/>
        </w:rPr>
        <w:t xml:space="preserve">ولتحقيق ذلك قمنا بتقسيم بحثنا إلى </w:t>
      </w:r>
      <w:r w:rsidR="007E6A80" w:rsidRPr="00DA0F18">
        <w:rPr>
          <w:rFonts w:ascii="Traditional Arabic" w:hAnsi="Traditional Arabic" w:cs="Traditional Arabic" w:hint="cs"/>
          <w:sz w:val="32"/>
          <w:szCs w:val="32"/>
          <w:rtl/>
          <w:lang w:bidi="ar-DZ"/>
        </w:rPr>
        <w:t xml:space="preserve">ثلاثة </w:t>
      </w:r>
      <w:r w:rsidR="000D4AC0" w:rsidRPr="00DA0F18">
        <w:rPr>
          <w:rFonts w:ascii="Traditional Arabic" w:hAnsi="Traditional Arabic" w:cs="Traditional Arabic" w:hint="cs"/>
          <w:sz w:val="32"/>
          <w:szCs w:val="32"/>
          <w:rtl/>
          <w:lang w:bidi="ar-DZ"/>
        </w:rPr>
        <w:t>ج</w:t>
      </w:r>
      <w:r w:rsidR="007E6A80" w:rsidRPr="00DA0F18">
        <w:rPr>
          <w:rFonts w:ascii="Traditional Arabic" w:hAnsi="Traditional Arabic" w:cs="Traditional Arabic" w:hint="cs"/>
          <w:sz w:val="32"/>
          <w:szCs w:val="32"/>
          <w:rtl/>
          <w:lang w:bidi="ar-DZ"/>
        </w:rPr>
        <w:t>و</w:t>
      </w:r>
      <w:r w:rsidR="000D4AC0" w:rsidRPr="00DA0F18">
        <w:rPr>
          <w:rFonts w:ascii="Traditional Arabic" w:hAnsi="Traditional Arabic" w:cs="Traditional Arabic" w:hint="cs"/>
          <w:sz w:val="32"/>
          <w:szCs w:val="32"/>
          <w:rtl/>
          <w:lang w:bidi="ar-DZ"/>
        </w:rPr>
        <w:t>انب</w:t>
      </w:r>
      <w:r w:rsidR="007E6A80" w:rsidRPr="00DA0F18">
        <w:rPr>
          <w:rFonts w:ascii="Traditional Arabic" w:hAnsi="Traditional Arabic" w:cs="Traditional Arabic" w:hint="cs"/>
          <w:sz w:val="32"/>
          <w:szCs w:val="32"/>
          <w:rtl/>
          <w:lang w:bidi="ar-DZ"/>
        </w:rPr>
        <w:t xml:space="preserve"> رئيسية:</w:t>
      </w:r>
    </w:p>
    <w:p w:rsidR="000D4AC0" w:rsidRPr="00DA0F18" w:rsidRDefault="007E6A80" w:rsidP="007E6A80">
      <w:pPr>
        <w:pStyle w:val="Paragraphedeliste"/>
        <w:numPr>
          <w:ilvl w:val="0"/>
          <w:numId w:val="2"/>
        </w:numPr>
        <w:spacing w:line="360" w:lineRule="auto"/>
        <w:jc w:val="lowKashida"/>
        <w:rPr>
          <w:rFonts w:ascii="Traditional Arabic" w:hAnsi="Traditional Arabic" w:cs="Traditional Arabic"/>
          <w:sz w:val="32"/>
          <w:szCs w:val="32"/>
          <w:lang w:bidi="ar-DZ"/>
        </w:rPr>
      </w:pPr>
      <w:r w:rsidRPr="00DA0F18">
        <w:rPr>
          <w:rFonts w:ascii="Traditional Arabic" w:hAnsi="Traditional Arabic" w:cs="Traditional Arabic" w:hint="cs"/>
          <w:b/>
          <w:bCs/>
          <w:sz w:val="32"/>
          <w:szCs w:val="32"/>
          <w:rtl/>
          <w:lang w:bidi="ar-DZ"/>
        </w:rPr>
        <w:t>الجانب</w:t>
      </w:r>
      <w:r w:rsidR="000D4AC0" w:rsidRPr="00DA0F18">
        <w:rPr>
          <w:rFonts w:ascii="Traditional Arabic" w:hAnsi="Traditional Arabic" w:cs="Traditional Arabic" w:hint="cs"/>
          <w:b/>
          <w:bCs/>
          <w:sz w:val="32"/>
          <w:szCs w:val="32"/>
          <w:rtl/>
          <w:lang w:bidi="ar-DZ"/>
        </w:rPr>
        <w:t xml:space="preserve"> تمهيدي</w:t>
      </w:r>
      <w:r w:rsidRPr="00DA0F18">
        <w:rPr>
          <w:rFonts w:ascii="Traditional Arabic" w:hAnsi="Traditional Arabic" w:cs="Traditional Arabic" w:hint="cs"/>
          <w:b/>
          <w:bCs/>
          <w:sz w:val="32"/>
          <w:szCs w:val="32"/>
          <w:rtl/>
          <w:lang w:bidi="ar-DZ"/>
        </w:rPr>
        <w:t>:</w:t>
      </w:r>
      <w:r w:rsidR="000D4AC0" w:rsidRPr="00DA0F18">
        <w:rPr>
          <w:rFonts w:ascii="Traditional Arabic" w:hAnsi="Traditional Arabic" w:cs="Traditional Arabic" w:hint="cs"/>
          <w:sz w:val="32"/>
          <w:szCs w:val="32"/>
          <w:rtl/>
          <w:lang w:bidi="ar-DZ"/>
        </w:rPr>
        <w:t xml:space="preserve"> </w:t>
      </w:r>
      <w:r w:rsidRPr="00DA0F18">
        <w:rPr>
          <w:rFonts w:ascii="Traditional Arabic" w:hAnsi="Traditional Arabic" w:cs="Traditional Arabic" w:hint="cs"/>
          <w:sz w:val="32"/>
          <w:szCs w:val="32"/>
          <w:rtl/>
          <w:lang w:bidi="ar-DZ"/>
        </w:rPr>
        <w:t xml:space="preserve">وهو خاص بالتعريف بالبحث </w:t>
      </w:r>
      <w:r w:rsidR="000D4AC0" w:rsidRPr="00DA0F18">
        <w:rPr>
          <w:rFonts w:ascii="Traditional Arabic" w:hAnsi="Traditional Arabic" w:cs="Traditional Arabic" w:hint="cs"/>
          <w:sz w:val="32"/>
          <w:szCs w:val="32"/>
          <w:rtl/>
          <w:lang w:bidi="ar-DZ"/>
        </w:rPr>
        <w:t xml:space="preserve">حيث تم التطرق في الجانب التمهيدي إلى تحديد إشكالية الدراسة، تساؤلات الدراسة، فرضيات الدراسة، أسباب </w:t>
      </w:r>
      <w:r w:rsidRPr="00DA0F18">
        <w:rPr>
          <w:rFonts w:ascii="Traditional Arabic" w:hAnsi="Traditional Arabic" w:cs="Traditional Arabic" w:hint="cs"/>
          <w:sz w:val="32"/>
          <w:szCs w:val="32"/>
          <w:rtl/>
          <w:lang w:bidi="ar-DZ"/>
        </w:rPr>
        <w:t>اختيار</w:t>
      </w:r>
      <w:r w:rsidR="000D4AC0" w:rsidRPr="00DA0F18">
        <w:rPr>
          <w:rFonts w:ascii="Traditional Arabic" w:hAnsi="Traditional Arabic" w:cs="Traditional Arabic" w:hint="cs"/>
          <w:sz w:val="32"/>
          <w:szCs w:val="32"/>
          <w:rtl/>
          <w:lang w:bidi="ar-DZ"/>
        </w:rPr>
        <w:t xml:space="preserve"> الموضوع، أهداف وأهمية الدراسة، عرض المفاهيم والمصطلحات الواردة في الدراسة وبعض الدراسات السابقة والمرتبطة بموضوع الدراسة ومناقشتها.</w:t>
      </w:r>
      <w:r w:rsidRPr="00DA0F18">
        <w:rPr>
          <w:rFonts w:ascii="Traditional Arabic" w:hAnsi="Traditional Arabic" w:cs="Traditional Arabic" w:hint="cs"/>
          <w:sz w:val="32"/>
          <w:szCs w:val="32"/>
          <w:rtl/>
          <w:lang w:bidi="ar-DZ"/>
        </w:rPr>
        <w:t xml:space="preserve"> إضافة إلى جانبين أساسيين وهما الجانب النظري والجانب التطبيقي</w:t>
      </w:r>
    </w:p>
    <w:p w:rsidR="007E6A80" w:rsidRPr="00DA0F18" w:rsidRDefault="007E6A80" w:rsidP="00E67D5F">
      <w:pPr>
        <w:pStyle w:val="Paragraphedeliste"/>
        <w:numPr>
          <w:ilvl w:val="0"/>
          <w:numId w:val="2"/>
        </w:numPr>
        <w:spacing w:line="360" w:lineRule="auto"/>
        <w:jc w:val="lowKashida"/>
        <w:rPr>
          <w:rFonts w:ascii="Traditional Arabic" w:hAnsi="Traditional Arabic" w:cs="Traditional Arabic"/>
          <w:sz w:val="32"/>
          <w:szCs w:val="32"/>
          <w:rtl/>
          <w:lang w:bidi="ar-DZ"/>
        </w:rPr>
      </w:pPr>
      <w:r w:rsidRPr="00DA0F18">
        <w:rPr>
          <w:rFonts w:ascii="Traditional Arabic" w:hAnsi="Traditional Arabic" w:cs="Traditional Arabic" w:hint="cs"/>
          <w:b/>
          <w:bCs/>
          <w:sz w:val="32"/>
          <w:szCs w:val="32"/>
          <w:rtl/>
          <w:lang w:bidi="ar-DZ"/>
        </w:rPr>
        <w:t>الجانب النظري:</w:t>
      </w:r>
      <w:r w:rsidRPr="00DA0F18">
        <w:rPr>
          <w:rFonts w:ascii="Traditional Arabic" w:hAnsi="Traditional Arabic" w:cs="Traditional Arabic" w:hint="cs"/>
          <w:sz w:val="32"/>
          <w:szCs w:val="32"/>
          <w:rtl/>
          <w:lang w:bidi="ar-DZ"/>
        </w:rPr>
        <w:t xml:space="preserve"> ويشتمل على كل المتغيرات المشكلة لموضوع الدراسة من الناحية النظرية والتي تعطي كل المفاهيم</w:t>
      </w:r>
      <w:r w:rsidR="00E67D5F" w:rsidRPr="00DA0F18">
        <w:rPr>
          <w:rFonts w:ascii="Traditional Arabic" w:hAnsi="Traditional Arabic" w:cs="Traditional Arabic" w:hint="cs"/>
          <w:sz w:val="32"/>
          <w:szCs w:val="32"/>
          <w:rtl/>
          <w:lang w:bidi="ar-DZ"/>
        </w:rPr>
        <w:t xml:space="preserve"> الخاصة بكل فصل من الفصول الثلاثة المندرجة تحت هذا الجانب.</w:t>
      </w:r>
    </w:p>
    <w:p w:rsidR="00E67D5F" w:rsidRPr="00DA0F18" w:rsidRDefault="00C40187" w:rsidP="00E67D5F">
      <w:pPr>
        <w:pStyle w:val="Paragraphedeliste"/>
        <w:numPr>
          <w:ilvl w:val="0"/>
          <w:numId w:val="4"/>
        </w:numPr>
        <w:spacing w:line="360" w:lineRule="auto"/>
        <w:jc w:val="lowKashida"/>
        <w:rPr>
          <w:rFonts w:ascii="Traditional Arabic" w:hAnsi="Traditional Arabic" w:cs="Traditional Arabic"/>
          <w:sz w:val="32"/>
          <w:szCs w:val="32"/>
          <w:rtl/>
          <w:lang w:bidi="ar-DZ"/>
        </w:rPr>
      </w:pPr>
      <w:r w:rsidRPr="00DA0F18">
        <w:rPr>
          <w:rFonts w:ascii="Traditional Arabic" w:hAnsi="Traditional Arabic" w:cs="Traditional Arabic" w:hint="cs"/>
          <w:sz w:val="32"/>
          <w:szCs w:val="32"/>
          <w:rtl/>
          <w:lang w:bidi="ar-DZ"/>
        </w:rPr>
        <w:t>الفصل الأول</w:t>
      </w:r>
      <w:r w:rsidR="00E67D5F" w:rsidRPr="00DA0F18">
        <w:rPr>
          <w:rFonts w:ascii="Traditional Arabic" w:hAnsi="Traditional Arabic" w:cs="Traditional Arabic" w:hint="cs"/>
          <w:sz w:val="32"/>
          <w:szCs w:val="32"/>
          <w:rtl/>
          <w:lang w:bidi="ar-DZ"/>
        </w:rPr>
        <w:t>:</w:t>
      </w:r>
      <w:r w:rsidRPr="00DA0F18">
        <w:rPr>
          <w:rFonts w:ascii="Traditional Arabic" w:hAnsi="Traditional Arabic" w:cs="Traditional Arabic" w:hint="cs"/>
          <w:sz w:val="32"/>
          <w:szCs w:val="32"/>
          <w:rtl/>
          <w:lang w:bidi="ar-DZ"/>
        </w:rPr>
        <w:t xml:space="preserve"> ألعاب القوى وسباقات المضمار </w:t>
      </w:r>
    </w:p>
    <w:p w:rsidR="00E67D5F" w:rsidRPr="00DA0F18" w:rsidRDefault="00C40187" w:rsidP="00E67D5F">
      <w:pPr>
        <w:pStyle w:val="Paragraphedeliste"/>
        <w:numPr>
          <w:ilvl w:val="0"/>
          <w:numId w:val="4"/>
        </w:numPr>
        <w:spacing w:line="360" w:lineRule="auto"/>
        <w:jc w:val="lowKashida"/>
        <w:rPr>
          <w:rFonts w:ascii="Traditional Arabic" w:hAnsi="Traditional Arabic" w:cs="Traditional Arabic"/>
          <w:sz w:val="32"/>
          <w:szCs w:val="32"/>
          <w:rtl/>
          <w:lang w:bidi="ar-DZ"/>
        </w:rPr>
      </w:pPr>
      <w:r w:rsidRPr="00DA0F18">
        <w:rPr>
          <w:rFonts w:ascii="Traditional Arabic" w:hAnsi="Traditional Arabic" w:cs="Traditional Arabic" w:hint="cs"/>
          <w:sz w:val="32"/>
          <w:szCs w:val="32"/>
          <w:rtl/>
          <w:lang w:bidi="ar-DZ"/>
        </w:rPr>
        <w:t>الفصل الثاني</w:t>
      </w:r>
      <w:r w:rsidR="00E67D5F" w:rsidRPr="00DA0F18">
        <w:rPr>
          <w:rFonts w:ascii="Traditional Arabic" w:hAnsi="Traditional Arabic" w:cs="Traditional Arabic" w:hint="cs"/>
          <w:sz w:val="32"/>
          <w:szCs w:val="32"/>
          <w:rtl/>
          <w:lang w:bidi="ar-DZ"/>
        </w:rPr>
        <w:t xml:space="preserve">: </w:t>
      </w:r>
      <w:r w:rsidRPr="00DA0F18">
        <w:rPr>
          <w:rFonts w:ascii="Traditional Arabic" w:hAnsi="Traditional Arabic" w:cs="Traditional Arabic" w:hint="cs"/>
          <w:sz w:val="32"/>
          <w:szCs w:val="32"/>
          <w:rtl/>
          <w:lang w:bidi="ar-DZ"/>
        </w:rPr>
        <w:t xml:space="preserve">التدريب الحديث والتدريب اللاهوائي في ألعاب القوى </w:t>
      </w:r>
    </w:p>
    <w:p w:rsidR="000D4AC0" w:rsidRPr="00DA0F18" w:rsidRDefault="00C40187" w:rsidP="00E67D5F">
      <w:pPr>
        <w:pStyle w:val="Paragraphedeliste"/>
        <w:numPr>
          <w:ilvl w:val="0"/>
          <w:numId w:val="4"/>
        </w:numPr>
        <w:spacing w:line="360" w:lineRule="auto"/>
        <w:jc w:val="lowKashida"/>
        <w:rPr>
          <w:rFonts w:ascii="Traditional Arabic" w:hAnsi="Traditional Arabic" w:cs="Traditional Arabic"/>
          <w:sz w:val="32"/>
          <w:szCs w:val="32"/>
          <w:rtl/>
          <w:lang w:bidi="ar-DZ"/>
        </w:rPr>
      </w:pPr>
      <w:r w:rsidRPr="00DA0F18">
        <w:rPr>
          <w:rFonts w:ascii="Traditional Arabic" w:hAnsi="Traditional Arabic" w:cs="Traditional Arabic" w:hint="cs"/>
          <w:sz w:val="32"/>
          <w:szCs w:val="32"/>
          <w:rtl/>
          <w:lang w:bidi="ar-DZ"/>
        </w:rPr>
        <w:t>الفصل الثالث</w:t>
      </w:r>
      <w:r w:rsidR="00E67D5F" w:rsidRPr="00DA0F18">
        <w:rPr>
          <w:rFonts w:ascii="Traditional Arabic" w:hAnsi="Traditional Arabic" w:cs="Traditional Arabic" w:hint="cs"/>
          <w:sz w:val="32"/>
          <w:szCs w:val="32"/>
          <w:rtl/>
          <w:lang w:bidi="ar-DZ"/>
        </w:rPr>
        <w:t>:</w:t>
      </w:r>
      <w:r w:rsidRPr="00DA0F18">
        <w:rPr>
          <w:rFonts w:ascii="Traditional Arabic" w:hAnsi="Traditional Arabic" w:cs="Traditional Arabic" w:hint="cs"/>
          <w:sz w:val="32"/>
          <w:szCs w:val="32"/>
          <w:rtl/>
          <w:lang w:bidi="ar-DZ"/>
        </w:rPr>
        <w:t xml:space="preserve"> فتطرقنا فيه إلى خصائص المرحلة العمرية لفئة أواسط(17-</w:t>
      </w:r>
      <w:r w:rsidR="00E67D5F" w:rsidRPr="00DA0F18">
        <w:rPr>
          <w:rFonts w:ascii="Traditional Arabic" w:hAnsi="Traditional Arabic" w:cs="Traditional Arabic" w:hint="cs"/>
          <w:sz w:val="32"/>
          <w:szCs w:val="32"/>
          <w:rtl/>
          <w:lang w:bidi="ar-DZ"/>
        </w:rPr>
        <w:t>19) سنة</w:t>
      </w:r>
      <w:r w:rsidRPr="00DA0F18">
        <w:rPr>
          <w:rFonts w:ascii="Traditional Arabic" w:hAnsi="Traditional Arabic" w:cs="Traditional Arabic" w:hint="cs"/>
          <w:sz w:val="32"/>
          <w:szCs w:val="32"/>
          <w:rtl/>
          <w:lang w:bidi="ar-DZ"/>
        </w:rPr>
        <w:t>.</w:t>
      </w:r>
    </w:p>
    <w:p w:rsidR="00C40187" w:rsidRPr="00DA0F18" w:rsidRDefault="00C40187" w:rsidP="00E67D5F">
      <w:pPr>
        <w:pStyle w:val="Paragraphedeliste"/>
        <w:numPr>
          <w:ilvl w:val="0"/>
          <w:numId w:val="1"/>
        </w:numPr>
        <w:spacing w:line="360" w:lineRule="auto"/>
        <w:jc w:val="lowKashida"/>
        <w:rPr>
          <w:rFonts w:ascii="Traditional Arabic" w:hAnsi="Traditional Arabic" w:cs="Traditional Arabic"/>
          <w:b/>
          <w:bCs/>
          <w:sz w:val="32"/>
          <w:szCs w:val="32"/>
          <w:rtl/>
          <w:lang w:bidi="ar-DZ"/>
        </w:rPr>
      </w:pPr>
      <w:r w:rsidRPr="00DA0F18">
        <w:rPr>
          <w:rFonts w:ascii="Traditional Arabic" w:hAnsi="Traditional Arabic" w:cs="Traditional Arabic" w:hint="cs"/>
          <w:b/>
          <w:bCs/>
          <w:sz w:val="32"/>
          <w:szCs w:val="32"/>
          <w:rtl/>
          <w:lang w:bidi="ar-DZ"/>
        </w:rPr>
        <w:t>الجانب التطبيقي:</w:t>
      </w:r>
      <w:r w:rsidR="00E67D5F" w:rsidRPr="00DA0F18">
        <w:rPr>
          <w:rFonts w:ascii="Traditional Arabic" w:hAnsi="Traditional Arabic" w:cs="Traditional Arabic" w:hint="cs"/>
          <w:b/>
          <w:bCs/>
          <w:sz w:val="32"/>
          <w:szCs w:val="32"/>
          <w:rtl/>
          <w:lang w:bidi="ar-DZ"/>
        </w:rPr>
        <w:t xml:space="preserve"> </w:t>
      </w:r>
      <w:r w:rsidR="00E67D5F" w:rsidRPr="00DA0F18">
        <w:rPr>
          <w:rFonts w:ascii="Traditional Arabic" w:hAnsi="Traditional Arabic" w:cs="Traditional Arabic" w:hint="cs"/>
          <w:sz w:val="32"/>
          <w:szCs w:val="32"/>
          <w:rtl/>
          <w:lang w:bidi="ar-DZ"/>
        </w:rPr>
        <w:t>ويتشكل هذا الجانب المهم في أي دراسة من فصلين للربط بين كل الاشتراطات المحددة في الجانب التمهيدي واختبارها للوصول إلى النتائج.</w:t>
      </w:r>
    </w:p>
    <w:p w:rsidR="00C40187" w:rsidRPr="00DA0F18" w:rsidRDefault="00C40187" w:rsidP="00E67D5F">
      <w:pPr>
        <w:pStyle w:val="Paragraphedeliste"/>
        <w:numPr>
          <w:ilvl w:val="0"/>
          <w:numId w:val="4"/>
        </w:numPr>
        <w:spacing w:line="360" w:lineRule="auto"/>
        <w:jc w:val="lowKashida"/>
        <w:rPr>
          <w:rFonts w:ascii="Traditional Arabic" w:hAnsi="Traditional Arabic" w:cs="Traditional Arabic"/>
          <w:sz w:val="32"/>
          <w:szCs w:val="32"/>
          <w:rtl/>
          <w:lang w:bidi="ar-DZ"/>
        </w:rPr>
      </w:pPr>
      <w:r w:rsidRPr="00DA0F18">
        <w:rPr>
          <w:rFonts w:ascii="Traditional Arabic" w:hAnsi="Traditional Arabic" w:cs="Traditional Arabic" w:hint="cs"/>
          <w:sz w:val="32"/>
          <w:szCs w:val="32"/>
          <w:rtl/>
          <w:lang w:bidi="ar-DZ"/>
        </w:rPr>
        <w:t>الفصل الأول</w:t>
      </w:r>
      <w:r w:rsidRPr="00DA0F18">
        <w:rPr>
          <w:rFonts w:ascii="Traditional Arabic" w:hAnsi="Traditional Arabic" w:cs="Traditional Arabic" w:hint="cs"/>
          <w:b/>
          <w:bCs/>
          <w:sz w:val="32"/>
          <w:szCs w:val="32"/>
          <w:rtl/>
          <w:lang w:bidi="ar-DZ"/>
        </w:rPr>
        <w:t>:</w:t>
      </w:r>
      <w:r w:rsidRPr="00DA0F18">
        <w:rPr>
          <w:rFonts w:ascii="Traditional Arabic" w:hAnsi="Traditional Arabic" w:cs="Traditional Arabic" w:hint="cs"/>
          <w:sz w:val="32"/>
          <w:szCs w:val="32"/>
          <w:rtl/>
          <w:lang w:bidi="ar-DZ"/>
        </w:rPr>
        <w:t xml:space="preserve"> تضمن هذا الفصل إجراءات البحث الميدانية وفيه تم عرض كل ما يمكن أن يشمله هذا الفصل </w:t>
      </w:r>
      <w:r w:rsidR="007E6A80" w:rsidRPr="00DA0F18">
        <w:rPr>
          <w:rFonts w:ascii="Traditional Arabic" w:hAnsi="Traditional Arabic" w:cs="Traditional Arabic" w:hint="cs"/>
          <w:sz w:val="32"/>
          <w:szCs w:val="32"/>
          <w:rtl/>
          <w:lang w:bidi="ar-DZ"/>
        </w:rPr>
        <w:t>انطلاقا</w:t>
      </w:r>
      <w:r w:rsidRPr="00DA0F18">
        <w:rPr>
          <w:rFonts w:ascii="Traditional Arabic" w:hAnsi="Traditional Arabic" w:cs="Traditional Arabic" w:hint="cs"/>
          <w:sz w:val="32"/>
          <w:szCs w:val="32"/>
          <w:rtl/>
          <w:lang w:bidi="ar-DZ"/>
        </w:rPr>
        <w:t xml:space="preserve"> من تحديد المنهج، اختبار العينة، متغيرات البحث، مجالات البحث، الدراسة الاستطلاعية، أدوات البحث، والوسائل الإحصائية المستعملة في معالجة البيانات الإحصائية.</w:t>
      </w:r>
    </w:p>
    <w:p w:rsidR="00C40187" w:rsidRPr="00DA0F18" w:rsidRDefault="00C40187" w:rsidP="00E67D5F">
      <w:pPr>
        <w:pStyle w:val="Paragraphedeliste"/>
        <w:numPr>
          <w:ilvl w:val="0"/>
          <w:numId w:val="4"/>
        </w:numPr>
        <w:spacing w:line="360" w:lineRule="auto"/>
        <w:jc w:val="lowKashida"/>
        <w:rPr>
          <w:rFonts w:ascii="Traditional Arabic" w:hAnsi="Traditional Arabic" w:cs="Traditional Arabic"/>
          <w:sz w:val="32"/>
          <w:szCs w:val="32"/>
          <w:rtl/>
          <w:lang w:bidi="ar-DZ"/>
        </w:rPr>
      </w:pPr>
      <w:r w:rsidRPr="00DA0F18">
        <w:rPr>
          <w:rFonts w:ascii="Traditional Arabic" w:hAnsi="Traditional Arabic" w:cs="Traditional Arabic" w:hint="cs"/>
          <w:sz w:val="32"/>
          <w:szCs w:val="32"/>
          <w:rtl/>
          <w:lang w:bidi="ar-DZ"/>
        </w:rPr>
        <w:lastRenderedPageBreak/>
        <w:t xml:space="preserve">الفصل الثاني: سيكون فيه عرض وتحليل النتائج مع مناقشتها وتفسيرها في ضوء الخلفية الأطر النظرية التي تم الإنطلاق منها وصولا إلى </w:t>
      </w:r>
      <w:r w:rsidR="007E6A80" w:rsidRPr="00DA0F18">
        <w:rPr>
          <w:rFonts w:ascii="Traditional Arabic" w:hAnsi="Traditional Arabic" w:cs="Traditional Arabic" w:hint="cs"/>
          <w:sz w:val="32"/>
          <w:szCs w:val="32"/>
          <w:rtl/>
          <w:lang w:bidi="ar-DZ"/>
        </w:rPr>
        <w:t>الاستنتاجات</w:t>
      </w:r>
      <w:r w:rsidRPr="00DA0F18">
        <w:rPr>
          <w:rFonts w:ascii="Traditional Arabic" w:hAnsi="Traditional Arabic" w:cs="Traditional Arabic" w:hint="cs"/>
          <w:sz w:val="32"/>
          <w:szCs w:val="32"/>
          <w:rtl/>
          <w:lang w:bidi="ar-DZ"/>
        </w:rPr>
        <w:t xml:space="preserve"> وتقديم بعض </w:t>
      </w:r>
      <w:r w:rsidR="007E6A80" w:rsidRPr="00DA0F18">
        <w:rPr>
          <w:rFonts w:ascii="Traditional Arabic" w:hAnsi="Traditional Arabic" w:cs="Traditional Arabic" w:hint="cs"/>
          <w:sz w:val="32"/>
          <w:szCs w:val="32"/>
          <w:rtl/>
          <w:lang w:bidi="ar-DZ"/>
        </w:rPr>
        <w:t>الاقتراحات</w:t>
      </w:r>
      <w:r w:rsidRPr="00DA0F18">
        <w:rPr>
          <w:rFonts w:ascii="Traditional Arabic" w:hAnsi="Traditional Arabic" w:cs="Traditional Arabic" w:hint="cs"/>
          <w:sz w:val="32"/>
          <w:szCs w:val="32"/>
          <w:rtl/>
          <w:lang w:bidi="ar-DZ"/>
        </w:rPr>
        <w:t xml:space="preserve"> والفروض المستقبلية وأخيرا خاتمة البحث.</w:t>
      </w:r>
    </w:p>
    <w:p w:rsidR="002724AD" w:rsidRDefault="002724AD" w:rsidP="007E6A80">
      <w:pPr>
        <w:jc w:val="lowKashida"/>
        <w:rPr>
          <w:lang w:bidi="ar-DZ"/>
        </w:rPr>
      </w:pPr>
      <w:r>
        <w:rPr>
          <w:rFonts w:hint="cs"/>
          <w:rtl/>
          <w:lang w:bidi="ar-DZ"/>
        </w:rPr>
        <w:t xml:space="preserve">  </w:t>
      </w:r>
    </w:p>
    <w:sectPr w:rsidR="002724AD" w:rsidSect="00140E55">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00B" w:rsidRDefault="0011600B" w:rsidP="002724AD">
      <w:pPr>
        <w:spacing w:after="0" w:line="240" w:lineRule="auto"/>
      </w:pPr>
      <w:r>
        <w:separator/>
      </w:r>
    </w:p>
  </w:endnote>
  <w:endnote w:type="continuationSeparator" w:id="0">
    <w:p w:rsidR="0011600B" w:rsidRDefault="0011600B" w:rsidP="0027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E2" w:rsidRDefault="006614E2" w:rsidP="00DA0F18">
    <w:pPr>
      <w:pStyle w:val="Pieddepage"/>
      <w:rPr>
        <w:caps/>
        <w:color w:val="5B9BD5" w:themeColor="accent1"/>
        <w:rtl/>
        <w:lang w:bidi="ar-DZ"/>
      </w:rPr>
    </w:pPr>
  </w:p>
  <w:p w:rsidR="006614E2" w:rsidRDefault="006614E2">
    <w:pPr>
      <w:pStyle w:val="Pieddepage"/>
      <w:rPr>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00B" w:rsidRDefault="0011600B" w:rsidP="002724AD">
      <w:pPr>
        <w:spacing w:after="0" w:line="240" w:lineRule="auto"/>
      </w:pPr>
      <w:r>
        <w:separator/>
      </w:r>
    </w:p>
  </w:footnote>
  <w:footnote w:type="continuationSeparator" w:id="0">
    <w:p w:rsidR="0011600B" w:rsidRDefault="0011600B" w:rsidP="00272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4AD" w:rsidRDefault="002724AD">
    <w:pPr>
      <w:pStyle w:val="En-tte"/>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190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raditional Arabic" w:hAnsi="Traditional Arabic" w:cs="Traditional Arabic"/>
                              <w:caps/>
                              <w:color w:val="000000" w:themeColor="text1"/>
                              <w:sz w:val="28"/>
                              <w:szCs w:val="28"/>
                              <w:rtl/>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724AD" w:rsidRPr="00B739E0" w:rsidRDefault="002724AD" w:rsidP="002724AD">
                              <w:pPr>
                                <w:pStyle w:val="En-tte"/>
                                <w:jc w:val="center"/>
                                <w:rPr>
                                  <w:rFonts w:ascii="Traditional Arabic" w:hAnsi="Traditional Arabic" w:cs="Traditional Arabic"/>
                                  <w:caps/>
                                  <w:color w:val="000000" w:themeColor="text1"/>
                                  <w:sz w:val="28"/>
                                  <w:szCs w:val="28"/>
                                </w:rPr>
                              </w:pPr>
                              <w:r w:rsidRPr="00B739E0">
                                <w:rPr>
                                  <w:rFonts w:ascii="Traditional Arabic" w:hAnsi="Traditional Arabic" w:cs="Traditional Arabic"/>
                                  <w:caps/>
                                  <w:color w:val="000000" w:themeColor="text1"/>
                                  <w:sz w:val="28"/>
                                  <w:szCs w:val="28"/>
                                  <w:rtl/>
                                </w:rPr>
                                <w:t>المقدمة</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" o:allowoverlap="f" fillcolor="#d8d8d8 [2732]" stroked="f" strokeweight="1pt">
              <v:textbox style="mso-fit-shape-to-text:t">
                <w:txbxContent>
                  <w:sdt>
                    <w:sdtPr>
                      <w:rPr>
                        <w:rFonts w:ascii="Traditional Arabic" w:hAnsi="Traditional Arabic" w:cs="Traditional Arabic"/>
                        <w:caps/>
                        <w:color w:val="000000" w:themeColor="text1"/>
                        <w:sz w:val="28"/>
                        <w:szCs w:val="28"/>
                        <w:rtl/>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724AD" w:rsidRPr="00B739E0" w:rsidRDefault="002724AD" w:rsidP="002724AD">
                        <w:pPr>
                          <w:pStyle w:val="En-tte"/>
                          <w:jc w:val="center"/>
                          <w:rPr>
                            <w:rFonts w:ascii="Traditional Arabic" w:hAnsi="Traditional Arabic" w:cs="Traditional Arabic"/>
                            <w:caps/>
                            <w:color w:val="000000" w:themeColor="text1"/>
                            <w:sz w:val="28"/>
                            <w:szCs w:val="28"/>
                          </w:rPr>
                        </w:pPr>
                        <w:r w:rsidRPr="00B739E0">
                          <w:rPr>
                            <w:rFonts w:ascii="Traditional Arabic" w:hAnsi="Traditional Arabic" w:cs="Traditional Arabic"/>
                            <w:caps/>
                            <w:color w:val="000000" w:themeColor="text1"/>
                            <w:sz w:val="28"/>
                            <w:szCs w:val="28"/>
                            <w:rtl/>
                          </w:rPr>
                          <w:t>المقدمة</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C08E0"/>
    <w:multiLevelType w:val="hybridMultilevel"/>
    <w:tmpl w:val="74124070"/>
    <w:lvl w:ilvl="0" w:tplc="78FCC53E">
      <w:start w:val="7"/>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5B716E"/>
    <w:multiLevelType w:val="hybridMultilevel"/>
    <w:tmpl w:val="161ED958"/>
    <w:lvl w:ilvl="0" w:tplc="0409000D">
      <w:start w:val="1"/>
      <w:numFmt w:val="bullet"/>
      <w:lvlText w:val=""/>
      <w:lvlJc w:val="left"/>
      <w:pPr>
        <w:ind w:left="435" w:hanging="360"/>
      </w:pPr>
      <w:rPr>
        <w:rFonts w:ascii="Wingdings" w:hAnsi="Wingding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4F036F29"/>
    <w:multiLevelType w:val="hybridMultilevel"/>
    <w:tmpl w:val="B332FE32"/>
    <w:lvl w:ilvl="0" w:tplc="07105B2A">
      <w:start w:val="7"/>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E11EDD"/>
    <w:multiLevelType w:val="hybridMultilevel"/>
    <w:tmpl w:val="D49620B6"/>
    <w:lvl w:ilvl="0" w:tplc="DBEA5420">
      <w:start w:val="7"/>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AD"/>
    <w:rsid w:val="00025DCA"/>
    <w:rsid w:val="000D4AC0"/>
    <w:rsid w:val="0011600B"/>
    <w:rsid w:val="00140E55"/>
    <w:rsid w:val="002724AD"/>
    <w:rsid w:val="00334907"/>
    <w:rsid w:val="00512705"/>
    <w:rsid w:val="006614E2"/>
    <w:rsid w:val="007E6A80"/>
    <w:rsid w:val="0095071F"/>
    <w:rsid w:val="00B739E0"/>
    <w:rsid w:val="00C23210"/>
    <w:rsid w:val="00C312C5"/>
    <w:rsid w:val="00C40187"/>
    <w:rsid w:val="00DA0F18"/>
    <w:rsid w:val="00E67D5F"/>
    <w:rsid w:val="00F97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8391BA-F703-40D5-9E4A-816D354A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24AD"/>
    <w:pPr>
      <w:tabs>
        <w:tab w:val="center" w:pos="4153"/>
        <w:tab w:val="right" w:pos="8306"/>
      </w:tabs>
      <w:spacing w:after="0" w:line="240" w:lineRule="auto"/>
    </w:pPr>
  </w:style>
  <w:style w:type="character" w:customStyle="1" w:styleId="En-tteCar">
    <w:name w:val="En-tête Car"/>
    <w:basedOn w:val="Policepardfaut"/>
    <w:link w:val="En-tte"/>
    <w:uiPriority w:val="99"/>
    <w:rsid w:val="002724AD"/>
  </w:style>
  <w:style w:type="paragraph" w:styleId="Pieddepage">
    <w:name w:val="footer"/>
    <w:basedOn w:val="Normal"/>
    <w:link w:val="PieddepageCar"/>
    <w:uiPriority w:val="99"/>
    <w:unhideWhenUsed/>
    <w:rsid w:val="002724A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724AD"/>
  </w:style>
  <w:style w:type="paragraph" w:styleId="Paragraphedeliste">
    <w:name w:val="List Paragraph"/>
    <w:basedOn w:val="Normal"/>
    <w:uiPriority w:val="34"/>
    <w:qFormat/>
    <w:rsid w:val="00C40187"/>
    <w:pPr>
      <w:ind w:left="720"/>
      <w:contextualSpacing/>
    </w:pPr>
  </w:style>
  <w:style w:type="paragraph" w:styleId="Textedebulles">
    <w:name w:val="Balloon Text"/>
    <w:basedOn w:val="Normal"/>
    <w:link w:val="TextedebullesCar"/>
    <w:uiPriority w:val="99"/>
    <w:semiHidden/>
    <w:unhideWhenUsed/>
    <w:rsid w:val="005127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2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3F069-F2BD-4FB8-908E-C4EFA91D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441</Words>
  <Characters>2520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المقدمة</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المقدمة</dc:title>
  <dc:subject/>
  <dc:creator>aminek</dc:creator>
  <cp:keywords/>
  <dc:description/>
  <cp:lastModifiedBy>aminek</cp:lastModifiedBy>
  <cp:revision>4</cp:revision>
  <cp:lastPrinted>2015-08-28T10:04:00Z</cp:lastPrinted>
  <dcterms:created xsi:type="dcterms:W3CDTF">2015-06-17T17:05:00Z</dcterms:created>
  <dcterms:modified xsi:type="dcterms:W3CDTF">2015-08-28T10:52:00Z</dcterms:modified>
</cp:coreProperties>
</file>