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CD" w:rsidRDefault="00D43E64" w:rsidP="00B036D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lang w:eastAsia="fr-FR"/>
        </w:rPr>
      </w:pPr>
      <w:r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-145415</wp:posOffset>
            </wp:positionV>
            <wp:extent cx="1350010" cy="1276350"/>
            <wp:effectExtent l="0" t="0" r="2540" b="0"/>
            <wp:wrapNone/>
            <wp:docPr id="1" name="Image 1" descr="logo-final-univ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final-univ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E64"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5542304</wp:posOffset>
            </wp:positionH>
            <wp:positionV relativeFrom="paragraph">
              <wp:posOffset>-97790</wp:posOffset>
            </wp:positionV>
            <wp:extent cx="1349986" cy="1276350"/>
            <wp:effectExtent l="0" t="0" r="2564" b="0"/>
            <wp:wrapNone/>
            <wp:docPr id="7" name="Image 1" descr="logo-final-univ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final-univ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8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6DB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-649605</wp:posOffset>
            </wp:positionV>
            <wp:extent cx="7639050" cy="10791825"/>
            <wp:effectExtent l="19050" t="0" r="0" b="0"/>
            <wp:wrapNone/>
            <wp:docPr id="12" name="Image 12" descr="C:\Users\LENOVO\Desktop\11-04-2021\univ$ - Copi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LENOVO\Desktop\11-04-2021\univ$ - Copi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9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36DB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rtl/>
          <w:lang w:eastAsia="fr-FR"/>
        </w:rPr>
        <w:t xml:space="preserve">برنامج عيد يوم العلم </w:t>
      </w:r>
    </w:p>
    <w:p w:rsidR="00B036DB" w:rsidRDefault="00B036DB" w:rsidP="00AA68C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lang w:eastAsia="fr-FR"/>
        </w:rPr>
      </w:pPr>
      <w:r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rtl/>
          <w:lang w:eastAsia="fr-FR"/>
        </w:rPr>
        <w:t>المزمع عقده يوم 18 أفريل 2021</w:t>
      </w:r>
    </w:p>
    <w:p w:rsidR="00AA68CD" w:rsidRPr="00D56D4A" w:rsidRDefault="00AA68CD" w:rsidP="00AA68C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rtl/>
          <w:lang w:eastAsia="fr-FR"/>
        </w:rPr>
      </w:pPr>
    </w:p>
    <w:p w:rsidR="00B036DB" w:rsidRPr="00D56D4A" w:rsidRDefault="00B036DB" w:rsidP="00AA68CD">
      <w:pPr>
        <w:bidi/>
        <w:rPr>
          <w:rFonts w:ascii="Traditional Arabic" w:hAnsi="Traditional Arabic" w:cs="Traditional Arabic"/>
          <w:b/>
          <w:bCs/>
          <w:color w:val="0070C0"/>
          <w:sz w:val="44"/>
          <w:szCs w:val="44"/>
          <w:rtl/>
        </w:rPr>
      </w:pPr>
      <w:r w:rsidRPr="00D56D4A"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 xml:space="preserve"> الجزء الأول </w:t>
      </w:r>
      <w:r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 xml:space="preserve">بمدرج </w:t>
      </w:r>
      <w:r w:rsidR="00AA68CD"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>أ.د</w:t>
      </w:r>
      <w:r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 xml:space="preserve"> بريش يوسف </w:t>
      </w:r>
    </w:p>
    <w:p w:rsidR="00B036D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آيات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بينات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القرآن الكريم </w:t>
      </w:r>
    </w:p>
    <w:p w:rsidR="008A6BBC" w:rsidRPr="008A6BBC" w:rsidRDefault="008A6BBC" w:rsidP="008A6BBC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النشيد الوطني الجزائري </w:t>
      </w:r>
    </w:p>
    <w:p w:rsidR="00B036DB" w:rsidRPr="00D56D4A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كلمة مدير الجامعة الأستاذ الدكتور عبد الكريم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قواسمية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B036DB" w:rsidRPr="00D56D4A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كلمة السيد والي الولاية  </w:t>
      </w:r>
    </w:p>
    <w:p w:rsidR="00B036DB" w:rsidRPr="00D56D4A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محاضرة بعنوان "ابن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باديس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سيرة و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ذكرى"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للدكتور مالك عوادي </w:t>
      </w:r>
    </w:p>
    <w:p w:rsidR="00B036DB" w:rsidRPr="00D56D4A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محاضرة بعنوان  "أخلاقيات المهنة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الجامعية"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للدكتور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بوعجيلة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نبيل  </w:t>
      </w:r>
    </w:p>
    <w:p w:rsidR="00B036DB" w:rsidRPr="00D56D4A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عرض تطبيق بعنوان "القراءة غذاء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الروح"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معتمد لدى وزارة الثقافة من أنجاز الطالبة </w:t>
      </w:r>
      <w:proofErr w:type="spell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حرايرية</w:t>
      </w:r>
      <w:proofErr w:type="spell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نسرين </w:t>
      </w:r>
    </w:p>
    <w:p w:rsidR="00B036DB" w:rsidRPr="00D56D4A" w:rsidRDefault="0022670C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موجز من</w:t>
      </w:r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سيرة الأستاذ المرحوم "رزقي نور </w:t>
      </w:r>
      <w:proofErr w:type="spellStart"/>
      <w:proofErr w:type="gramStart"/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الدين"</w:t>
      </w:r>
      <w:proofErr w:type="spellEnd"/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من</w:t>
      </w:r>
      <w:proofErr w:type="gramEnd"/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كلية العلوم و التكنولوجيا </w:t>
      </w:r>
    </w:p>
    <w:p w:rsidR="00B036DB" w:rsidRPr="00D56D4A" w:rsidRDefault="0022670C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موجز من</w:t>
      </w:r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سيرة الأستاذة المرحومة "</w:t>
      </w:r>
      <w:proofErr w:type="spellStart"/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رحايمية</w:t>
      </w:r>
      <w:proofErr w:type="spellEnd"/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زينب"</w:t>
      </w:r>
      <w:proofErr w:type="spellEnd"/>
      <w:r w:rsidR="00B036DB"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من كلية الآداب و اللغات </w:t>
      </w:r>
    </w:p>
    <w:p w:rsidR="00B036DB" w:rsidRPr="00D56D4A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تكريم</w:t>
      </w:r>
      <w:proofErr w:type="gramEnd"/>
      <w:r w:rsidRPr="00D56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الأساتذة و الطلبة </w:t>
      </w:r>
    </w:p>
    <w:p w:rsidR="00B036DB" w:rsidRPr="001444ED" w:rsidRDefault="00B036DB" w:rsidP="00B036DB">
      <w:pPr>
        <w:pStyle w:val="Paragraphedeliste"/>
        <w:bidi/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</w:p>
    <w:p w:rsidR="00B036DB" w:rsidRPr="00B036DB" w:rsidRDefault="00B036DB" w:rsidP="00B036DB">
      <w:pPr>
        <w:bidi/>
        <w:rPr>
          <w:rFonts w:ascii="Traditional Arabic" w:hAnsi="Traditional Arabic" w:cs="Traditional Arabic"/>
          <w:b/>
          <w:bCs/>
          <w:color w:val="0070C0"/>
          <w:sz w:val="44"/>
          <w:szCs w:val="44"/>
          <w:rtl/>
        </w:rPr>
      </w:pPr>
      <w:r w:rsidRPr="00B036DB"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 xml:space="preserve">الجزء </w:t>
      </w:r>
      <w:r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>الثاني</w:t>
      </w:r>
      <w:r w:rsidRPr="00B036DB"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 xml:space="preserve">على مستوى المكتبة المركزية </w:t>
      </w:r>
      <w:r w:rsidRPr="00B036DB">
        <w:rPr>
          <w:rFonts w:ascii="Traditional Arabic" w:hAnsi="Traditional Arabic" w:cs="Traditional Arabic" w:hint="cs"/>
          <w:b/>
          <w:bCs/>
          <w:color w:val="0070C0"/>
          <w:sz w:val="44"/>
          <w:szCs w:val="44"/>
          <w:rtl/>
        </w:rPr>
        <w:t xml:space="preserve"> </w:t>
      </w:r>
    </w:p>
    <w:p w:rsidR="00B036DB" w:rsidRPr="00F77EAB" w:rsidRDefault="00B036DB" w:rsidP="00B036D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معرض الكتاب </w:t>
      </w:r>
      <w:r w:rsidRPr="00F77EAB">
        <w:rPr>
          <w:rFonts w:ascii="Traditional Arabic" w:hAnsi="Traditional Arabic" w:cs="Traditional Arabic"/>
          <w:b/>
          <w:bCs/>
          <w:sz w:val="36"/>
          <w:szCs w:val="36"/>
        </w:rPr>
        <w:t xml:space="preserve">OPU </w:t>
      </w:r>
    </w:p>
    <w:p w:rsidR="00B036DB" w:rsidRPr="00F77EA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عرض بالتوقيع خاص بالطلبة مؤلفي الكتب  </w:t>
      </w:r>
    </w:p>
    <w:p w:rsidR="00B036DB" w:rsidRPr="00F77EA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عرض حول برنامج   </w:t>
      </w:r>
      <w:proofErr w:type="spellStart"/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+</w:t>
      </w:r>
      <w:proofErr w:type="spellEnd"/>
      <w:r w:rsidRPr="00F77EAB">
        <w:rPr>
          <w:rFonts w:ascii="Traditional Arabic" w:hAnsi="Traditional Arabic" w:cs="Traditional Arabic"/>
          <w:b/>
          <w:bCs/>
          <w:sz w:val="36"/>
          <w:szCs w:val="36"/>
        </w:rPr>
        <w:t>Erasmus</w:t>
      </w:r>
    </w:p>
    <w:p w:rsidR="00B036DB" w:rsidRPr="00F77EA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عرض مواد </w:t>
      </w:r>
      <w:proofErr w:type="spellStart"/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كميائية</w:t>
      </w:r>
      <w:proofErr w:type="spellEnd"/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تجهيزات علمية </w:t>
      </w:r>
    </w:p>
    <w:p w:rsidR="00B036DB" w:rsidRPr="00F77EA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معرض خاص بالنوادي العلمية  </w:t>
      </w:r>
    </w:p>
    <w:p w:rsidR="00B036DB" w:rsidRPr="00F77EA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فقرة الرسم على المباشر </w:t>
      </w:r>
    </w:p>
    <w:p w:rsidR="00B036DB" w:rsidRPr="00F77EA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نشاطات</w:t>
      </w:r>
      <w:proofErr w:type="gramEnd"/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رياضية </w:t>
      </w:r>
    </w:p>
    <w:p w:rsidR="00B036D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ind w:left="425" w:firstLine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F77E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معرض في الصناعات التقليدية المختلفة بالتنسيق مع جمعية صوت المجتمع المدني و الاكاديمية الوطنية للحرفيين من تقديم مديرية الثقافة </w:t>
      </w:r>
    </w:p>
    <w:p w:rsidR="0077623D" w:rsidRPr="00B036DB" w:rsidRDefault="00B036DB" w:rsidP="00B036DB">
      <w:pPr>
        <w:pStyle w:val="Paragraphedeliste"/>
        <w:numPr>
          <w:ilvl w:val="0"/>
          <w:numId w:val="1"/>
        </w:numPr>
        <w:bidi/>
        <w:spacing w:after="0" w:line="240" w:lineRule="auto"/>
        <w:ind w:left="425" w:firstLine="0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B036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معرض</w:t>
      </w:r>
      <w:proofErr w:type="gramEnd"/>
      <w:r w:rsidRPr="00B036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متنوع للنشاطات من تقديم تلميذات محو الأمية فرع سوق أهراس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تقديم مديرية الثقافة </w:t>
      </w:r>
    </w:p>
    <w:sectPr w:rsidR="0077623D" w:rsidRPr="00B036DB" w:rsidSect="00AA68CD">
      <w:pgSz w:w="11906" w:h="16838"/>
      <w:pgMar w:top="709" w:right="849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A03"/>
    <w:multiLevelType w:val="hybridMultilevel"/>
    <w:tmpl w:val="ECEA777A"/>
    <w:lvl w:ilvl="0" w:tplc="22346FF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6DB"/>
    <w:rsid w:val="0022670C"/>
    <w:rsid w:val="0040457D"/>
    <w:rsid w:val="006A0BF2"/>
    <w:rsid w:val="0077623D"/>
    <w:rsid w:val="00856F90"/>
    <w:rsid w:val="008A6BBC"/>
    <w:rsid w:val="00AA68CD"/>
    <w:rsid w:val="00B036DB"/>
    <w:rsid w:val="00CA0BEC"/>
    <w:rsid w:val="00CE0796"/>
    <w:rsid w:val="00D43E64"/>
    <w:rsid w:val="00EA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laila</cp:lastModifiedBy>
  <cp:revision>9</cp:revision>
  <dcterms:created xsi:type="dcterms:W3CDTF">2021-04-15T12:29:00Z</dcterms:created>
  <dcterms:modified xsi:type="dcterms:W3CDTF">2021-04-15T13:18:00Z</dcterms:modified>
</cp:coreProperties>
</file>