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E7" w:rsidRPr="00A52088" w:rsidRDefault="003A02D4" w:rsidP="006B552D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A5208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إستمارة</w:t>
      </w:r>
      <w:proofErr w:type="spellEnd"/>
      <w:r w:rsidRPr="00A5208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طلب العضوية</w:t>
      </w:r>
    </w:p>
    <w:p w:rsidR="003A02D4" w:rsidRDefault="003A02D4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الاسم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</w:t>
      </w:r>
    </w:p>
    <w:p w:rsidR="003A02D4" w:rsidRDefault="003A02D4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اللقب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</w:t>
      </w:r>
      <w:proofErr w:type="spellStart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..</w:t>
      </w:r>
      <w:proofErr w:type="spellEnd"/>
    </w:p>
    <w:p w:rsidR="003A02D4" w:rsidRDefault="00A52088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الرتبة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العلمية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</w:t>
      </w:r>
      <w:proofErr w:type="spellStart"/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3A02D4" w:rsidRDefault="00A52088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تاريخ الت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وظ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يف:</w:t>
      </w:r>
      <w:r w:rsidR="006B552D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</w:t>
      </w:r>
    </w:p>
    <w:p w:rsidR="006B552D" w:rsidRDefault="006B552D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الشعبة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</w:t>
      </w:r>
    </w:p>
    <w:p w:rsidR="003A02D4" w:rsidRDefault="006B552D" w:rsidP="006B552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التخصص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6B552D" w:rsidRDefault="007677BF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مجالات</w:t>
      </w:r>
      <w:r w:rsidR="00CE49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واهتمامات</w:t>
      </w: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البحث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ملاحظة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يتعهد الأستاذ </w:t>
      </w:r>
      <w:r w:rsidR="00CE491A">
        <w:rPr>
          <w:rFonts w:ascii="Sakkal Majalla" w:hAnsi="Sakkal Majalla" w:cs="Sakkal Majalla" w:hint="cs"/>
          <w:sz w:val="32"/>
          <w:szCs w:val="32"/>
          <w:rtl/>
          <w:lang w:bidi="ar-DZ"/>
        </w:rPr>
        <w:t>بأنه لا ينتمي لأي مخبر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آخر </w:t>
      </w:r>
      <w:r w:rsidR="00CE491A">
        <w:rPr>
          <w:rFonts w:ascii="Sakkal Majalla" w:hAnsi="Sakkal Majalla" w:cs="Sakkal Majalla" w:hint="cs"/>
          <w:sz w:val="32"/>
          <w:szCs w:val="32"/>
          <w:rtl/>
          <w:lang w:bidi="ar-DZ"/>
        </w:rPr>
        <w:t>داخل و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خارج الجامعة </w:t>
      </w: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Default="006B552D" w:rsidP="006B552D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552D" w:rsidRPr="00C156A2" w:rsidRDefault="006B552D" w:rsidP="006B552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الامضاء</w:t>
      </w:r>
    </w:p>
    <w:sectPr w:rsidR="006B552D" w:rsidRPr="00C156A2" w:rsidSect="00C569A9">
      <w:headerReference w:type="default" r:id="rId7"/>
      <w:pgSz w:w="11906" w:h="16838" w:code="9"/>
      <w:pgMar w:top="1418" w:right="1418" w:bottom="1418" w:left="1418" w:header="709" w:footer="709" w:gutter="0"/>
      <w:pgBorders w:offsetFrom="page">
        <w:top w:val="thickThinLargeGap" w:sz="4" w:space="31" w:color="auto"/>
        <w:left w:val="thickThinLargeGap" w:sz="4" w:space="31" w:color="auto"/>
        <w:bottom w:val="thinThickLargeGap" w:sz="4" w:space="31" w:color="auto"/>
        <w:right w:val="thinThickLargeGap" w:sz="4" w:space="31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7B" w:rsidRDefault="00814D7B" w:rsidP="00094AFF">
      <w:r>
        <w:separator/>
      </w:r>
    </w:p>
  </w:endnote>
  <w:endnote w:type="continuationSeparator" w:id="0">
    <w:p w:rsidR="00814D7B" w:rsidRDefault="00814D7B" w:rsidP="00094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7B" w:rsidRDefault="00814D7B" w:rsidP="00094AFF">
      <w:r>
        <w:separator/>
      </w:r>
    </w:p>
  </w:footnote>
  <w:footnote w:type="continuationSeparator" w:id="0">
    <w:p w:rsidR="00814D7B" w:rsidRDefault="00814D7B" w:rsidP="00094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9B" w:rsidRDefault="00CF3B9B" w:rsidP="005E5977">
    <w:pPr>
      <w:bidi/>
    </w:pPr>
  </w:p>
  <w:tbl>
    <w:tblPr>
      <w:tblpPr w:leftFromText="141" w:rightFromText="141" w:vertAnchor="page" w:horzAnchor="margin" w:tblpY="523"/>
      <w:bidiVisual/>
      <w:tblW w:w="9698" w:type="dxa"/>
      <w:tblLook w:val="04A0"/>
    </w:tblPr>
    <w:tblGrid>
      <w:gridCol w:w="2415"/>
      <w:gridCol w:w="5295"/>
      <w:gridCol w:w="1988"/>
    </w:tblGrid>
    <w:tr w:rsidR="00CF3B9B" w:rsidTr="00CE491A">
      <w:trPr>
        <w:trHeight w:val="509"/>
      </w:trPr>
      <w:tc>
        <w:tcPr>
          <w:tcW w:w="2415" w:type="dxa"/>
          <w:vMerge w:val="restart"/>
        </w:tcPr>
        <w:p w:rsidR="00CF3B9B" w:rsidRPr="005949F8" w:rsidRDefault="00024401" w:rsidP="00CE491A">
          <w:pPr>
            <w:bidi/>
            <w:jc w:val="center"/>
            <w:rPr>
              <w:rtl/>
            </w:rPr>
          </w:pPr>
          <w:r>
            <w:rPr>
              <w:noProof/>
              <w:rtl/>
              <w:lang w:eastAsia="fr-FR"/>
            </w:rPr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240030</wp:posOffset>
                </wp:positionV>
                <wp:extent cx="1162050" cy="1019175"/>
                <wp:effectExtent l="0" t="0" r="0" b="0"/>
                <wp:wrapNone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95" w:type="dxa"/>
        </w:tcPr>
        <w:p w:rsidR="00CE491A" w:rsidRDefault="00CE491A" w:rsidP="00CE491A">
          <w:pPr>
            <w:tabs>
              <w:tab w:val="left" w:pos="4515"/>
              <w:tab w:val="center" w:pos="5581"/>
              <w:tab w:val="left" w:pos="7710"/>
            </w:tabs>
            <w:bidi/>
            <w:jc w:val="center"/>
            <w:rPr>
              <w:rFonts w:cs="Traditional Arabic"/>
              <w:b/>
              <w:bCs/>
              <w:rtl/>
              <w:lang w:val="en-US"/>
            </w:rPr>
          </w:pPr>
        </w:p>
        <w:p w:rsidR="00CF3B9B" w:rsidRPr="00C406DC" w:rsidRDefault="00CF3B9B" w:rsidP="00CE491A">
          <w:pPr>
            <w:tabs>
              <w:tab w:val="left" w:pos="4515"/>
              <w:tab w:val="center" w:pos="5581"/>
              <w:tab w:val="left" w:pos="7710"/>
            </w:tabs>
            <w:bidi/>
            <w:jc w:val="center"/>
            <w:rPr>
              <w:rFonts w:cs="Traditional Arabic"/>
              <w:b/>
              <w:bCs/>
            </w:rPr>
          </w:pPr>
          <w:r w:rsidRPr="00C406DC"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 xml:space="preserve">الجمهوريـــة </w:t>
          </w:r>
          <w:r w:rsidRPr="00C406DC">
            <w:rPr>
              <w:rFonts w:cs="Traditional Arabic"/>
              <w:b/>
              <w:bCs/>
              <w:sz w:val="22"/>
              <w:szCs w:val="22"/>
              <w:rtl/>
              <w:lang w:val="en-US"/>
            </w:rPr>
            <w:t>الجزائريــــــة الديمقراطيــــــة الشعبيــــــة</w:t>
          </w:r>
        </w:p>
        <w:p w:rsidR="00CF3B9B" w:rsidRPr="005949F8" w:rsidRDefault="00CF3B9B" w:rsidP="00CE491A">
          <w:pPr>
            <w:jc w:val="center"/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rtl/>
              <w:lang w:bidi="ar-DZ"/>
            </w:rPr>
          </w:pPr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>République Algérienne Démocratique Et Populaire</w:t>
          </w:r>
        </w:p>
      </w:tc>
      <w:tc>
        <w:tcPr>
          <w:tcW w:w="1988" w:type="dxa"/>
          <w:vMerge w:val="restart"/>
        </w:tcPr>
        <w:p w:rsidR="00CF3B9B" w:rsidRPr="005949F8" w:rsidRDefault="00690FBF" w:rsidP="00CE491A">
          <w:pPr>
            <w:bidi/>
            <w:rPr>
              <w:rtl/>
            </w:rPr>
          </w:pPr>
          <w:r>
            <w:rPr>
              <w:noProof/>
              <w:rtl/>
              <w:lang w:eastAsia="fr-F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347980</wp:posOffset>
                </wp:positionH>
                <wp:positionV relativeFrom="margin">
                  <wp:posOffset>344805</wp:posOffset>
                </wp:positionV>
                <wp:extent cx="1113790" cy="1009650"/>
                <wp:effectExtent l="0" t="0" r="0" b="0"/>
                <wp:wrapSquare wrapText="bothSides"/>
                <wp:docPr id="2" name="Image 2" descr="C:\Documents and Settings\Administrateur\Bureau\logo\logo18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Documents and Settings\Administrateur\Bureau\logo\logo18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F3B9B" w:rsidTr="00CE491A">
      <w:trPr>
        <w:trHeight w:val="536"/>
      </w:trPr>
      <w:tc>
        <w:tcPr>
          <w:tcW w:w="2415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  <w:tc>
        <w:tcPr>
          <w:tcW w:w="5295" w:type="dxa"/>
        </w:tcPr>
        <w:p w:rsidR="00CF3B9B" w:rsidRPr="00C406DC" w:rsidRDefault="00CF3B9B" w:rsidP="00CE491A">
          <w:pPr>
            <w:tabs>
              <w:tab w:val="left" w:pos="4515"/>
              <w:tab w:val="center" w:pos="5581"/>
              <w:tab w:val="left" w:pos="7710"/>
            </w:tabs>
            <w:jc w:val="center"/>
            <w:rPr>
              <w:rFonts w:cs="Traditional Arabic"/>
              <w:b/>
              <w:bCs/>
              <w:rtl/>
              <w:lang w:val="en-US" w:bidi="ar-DZ"/>
            </w:rPr>
          </w:pPr>
          <w:proofErr w:type="gramStart"/>
          <w:r w:rsidRPr="00C406DC"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>وزارة</w:t>
          </w:r>
          <w:proofErr w:type="gramEnd"/>
          <w:r w:rsidRPr="00C406DC"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 xml:space="preserve"> التعلي</w:t>
          </w:r>
          <w:r w:rsidRPr="00C406DC">
            <w:rPr>
              <w:rFonts w:cs="Traditional Arabic"/>
              <w:b/>
              <w:bCs/>
              <w:sz w:val="22"/>
              <w:szCs w:val="22"/>
              <w:rtl/>
              <w:lang w:val="en-US"/>
            </w:rPr>
            <w:t>ـــــ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>ـم العــالي و</w:t>
          </w:r>
          <w:r w:rsidRPr="00C406DC"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>البحــث العلـ</w:t>
          </w:r>
          <w:r w:rsidRPr="00C406DC">
            <w:rPr>
              <w:rFonts w:cs="Traditional Arabic"/>
              <w:b/>
              <w:bCs/>
              <w:sz w:val="22"/>
              <w:szCs w:val="22"/>
              <w:rtl/>
              <w:lang w:val="en-US"/>
            </w:rPr>
            <w:t>ـــــ</w:t>
          </w:r>
          <w:r w:rsidRPr="00C406DC">
            <w:rPr>
              <w:rFonts w:cs="Traditional Arabic" w:hint="cs"/>
              <w:b/>
              <w:bCs/>
              <w:sz w:val="22"/>
              <w:szCs w:val="22"/>
              <w:rtl/>
              <w:lang w:val="en-US"/>
            </w:rPr>
            <w:t>ـمي</w:t>
          </w:r>
        </w:p>
        <w:p w:rsidR="00CF3B9B" w:rsidRPr="005949F8" w:rsidRDefault="00CF3B9B" w:rsidP="00CE491A">
          <w:pPr>
            <w:jc w:val="center"/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rtl/>
              <w:lang w:bidi="ar-DZ"/>
            </w:rPr>
          </w:pPr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>Ministère De L'enseignement Supérieur Et de la Recherche Scientifique</w:t>
          </w:r>
        </w:p>
      </w:tc>
      <w:tc>
        <w:tcPr>
          <w:tcW w:w="1988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</w:tr>
    <w:tr w:rsidR="00CF3B9B" w:rsidTr="00CE491A">
      <w:trPr>
        <w:trHeight w:val="522"/>
      </w:trPr>
      <w:tc>
        <w:tcPr>
          <w:tcW w:w="2415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  <w:tc>
        <w:tcPr>
          <w:tcW w:w="5295" w:type="dxa"/>
        </w:tcPr>
        <w:p w:rsidR="00CF3B9B" w:rsidRPr="00C406DC" w:rsidRDefault="00CF3B9B" w:rsidP="00CE491A">
          <w:pPr>
            <w:tabs>
              <w:tab w:val="left" w:pos="4515"/>
            </w:tabs>
            <w:jc w:val="center"/>
            <w:rPr>
              <w:rFonts w:ascii="Monotype Corsiva" w:hAnsi="Monotype Corsiva" w:cs="Traditional Arabic"/>
              <w:b/>
              <w:bCs/>
              <w:i/>
              <w:iCs/>
              <w:rtl/>
              <w:lang w:bidi="ar-DZ"/>
            </w:rPr>
          </w:pPr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جامعـــة محمـــد الشريف </w:t>
          </w:r>
          <w:proofErr w:type="spellStart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>مساعديــــة</w:t>
          </w:r>
          <w:proofErr w:type="spellEnd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 </w:t>
          </w:r>
          <w:proofErr w:type="spellStart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>-</w:t>
          </w:r>
          <w:proofErr w:type="spellEnd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 سوق أهــراس-</w:t>
          </w:r>
        </w:p>
        <w:p w:rsidR="00CF3B9B" w:rsidRPr="005949F8" w:rsidRDefault="00CF3B9B" w:rsidP="00CE491A">
          <w:pPr>
            <w:tabs>
              <w:tab w:val="left" w:pos="4515"/>
            </w:tabs>
            <w:jc w:val="center"/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rtl/>
              <w:lang w:bidi="ar-DZ"/>
            </w:rPr>
          </w:pPr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 xml:space="preserve">Université Mohamed Chérif </w:t>
          </w:r>
          <w:proofErr w:type="spellStart"/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>Messaadia</w:t>
          </w:r>
          <w:proofErr w:type="spellEnd"/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 xml:space="preserve"> –Souk-Ahras</w:t>
          </w:r>
        </w:p>
      </w:tc>
      <w:tc>
        <w:tcPr>
          <w:tcW w:w="1988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</w:tr>
    <w:tr w:rsidR="00CF3B9B" w:rsidTr="00CE491A">
      <w:trPr>
        <w:trHeight w:val="1032"/>
      </w:trPr>
      <w:tc>
        <w:tcPr>
          <w:tcW w:w="2415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  <w:tc>
        <w:tcPr>
          <w:tcW w:w="5295" w:type="dxa"/>
        </w:tcPr>
        <w:p w:rsidR="00CF3B9B" w:rsidRPr="00C406DC" w:rsidRDefault="00CF3B9B" w:rsidP="00CE491A">
          <w:pPr>
            <w:tabs>
              <w:tab w:val="left" w:pos="4515"/>
            </w:tabs>
            <w:jc w:val="center"/>
            <w:rPr>
              <w:rFonts w:ascii="Monotype Corsiva" w:hAnsi="Monotype Corsiva" w:cs="Traditional Arabic"/>
              <w:b/>
              <w:bCs/>
              <w:i/>
              <w:iCs/>
              <w:rtl/>
              <w:lang w:bidi="ar-DZ"/>
            </w:rPr>
          </w:pPr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كليـــــة العلوم </w:t>
          </w:r>
          <w:proofErr w:type="spellStart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>الاقتصاديـــــة،</w:t>
          </w:r>
          <w:proofErr w:type="spellEnd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 </w:t>
          </w:r>
          <w:proofErr w:type="gramStart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>التجاريــة</w:t>
          </w:r>
          <w:proofErr w:type="gramEnd"/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 xml:space="preserve"> وعلـــوم التسيير</w:t>
          </w:r>
        </w:p>
        <w:p w:rsidR="00CF3B9B" w:rsidRPr="005949F8" w:rsidRDefault="00CF3B9B" w:rsidP="00CE491A">
          <w:pPr>
            <w:tabs>
              <w:tab w:val="left" w:pos="4515"/>
            </w:tabs>
            <w:jc w:val="center"/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</w:pPr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>Faculté Des Sciences économiques, commerciales et science de gestion</w:t>
          </w:r>
        </w:p>
        <w:p w:rsidR="00CF3B9B" w:rsidRPr="00C406DC" w:rsidRDefault="00CF3B9B" w:rsidP="00CE491A">
          <w:pPr>
            <w:tabs>
              <w:tab w:val="left" w:pos="4515"/>
            </w:tabs>
            <w:jc w:val="center"/>
            <w:rPr>
              <w:rFonts w:ascii="Monotype Corsiva" w:hAnsi="Monotype Corsiva" w:cs="Traditional Arabic"/>
              <w:b/>
              <w:bCs/>
              <w:i/>
              <w:iCs/>
              <w:lang w:bidi="ar-DZ"/>
            </w:rPr>
          </w:pPr>
          <w:r w:rsidRPr="00C406DC">
            <w:rPr>
              <w:rFonts w:ascii="Monotype Corsiva" w:hAnsi="Monotype Corsiva" w:cs="Traditional Arabic" w:hint="cs"/>
              <w:b/>
              <w:bCs/>
              <w:i/>
              <w:iCs/>
              <w:sz w:val="22"/>
              <w:szCs w:val="22"/>
              <w:rtl/>
              <w:lang w:bidi="ar-DZ"/>
            </w:rPr>
            <w:t>مخبــــر البحـــوث والــدراسات الاقتصاديــــة</w:t>
          </w:r>
        </w:p>
        <w:p w:rsidR="00CF3B9B" w:rsidRPr="005949F8" w:rsidRDefault="00CF3B9B" w:rsidP="00CE491A">
          <w:pPr>
            <w:jc w:val="center"/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rtl/>
              <w:lang w:bidi="ar-DZ"/>
            </w:rPr>
          </w:pPr>
          <w:r w:rsidRPr="005949F8">
            <w:rPr>
              <w:rFonts w:ascii="Monotype Corsiva" w:hAnsi="Monotype Corsiva" w:cs="Traditional Arabic"/>
              <w:b/>
              <w:bCs/>
              <w:i/>
              <w:iCs/>
              <w:sz w:val="20"/>
              <w:szCs w:val="20"/>
              <w:lang w:bidi="ar-DZ"/>
            </w:rPr>
            <w:t>Laboratoire de Recherches et des Etudes Economiques</w:t>
          </w:r>
        </w:p>
      </w:tc>
      <w:tc>
        <w:tcPr>
          <w:tcW w:w="1988" w:type="dxa"/>
          <w:vMerge/>
        </w:tcPr>
        <w:p w:rsidR="00CF3B9B" w:rsidRPr="005949F8" w:rsidRDefault="00CF3B9B" w:rsidP="00CE491A">
          <w:pPr>
            <w:bidi/>
            <w:rPr>
              <w:rtl/>
            </w:rPr>
          </w:pPr>
        </w:p>
      </w:tc>
    </w:tr>
  </w:tbl>
  <w:p w:rsidR="00CF3B9B" w:rsidRDefault="001D6374" w:rsidP="001E08A9">
    <w:pPr>
      <w:pStyle w:val="En-tte"/>
    </w:pPr>
    <w:r>
      <w:rPr>
        <w:noProof/>
        <w:lang w:eastAsia="fr-FR"/>
      </w:rPr>
      <w:pict>
        <v:line id="Connecteur droit 20" o:spid="_x0000_s4097" style="position:absolute;flip:x;z-index:251661312;visibility:visible;mso-position-horizontal-relative:text;mso-position-vertical-relative:text" from="10.1pt,1.95pt" to="44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" strokecolor="#4579b8 [3044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7A98"/>
    <w:multiLevelType w:val="hybridMultilevel"/>
    <w:tmpl w:val="451EED00"/>
    <w:lvl w:ilvl="0" w:tplc="E0968502">
      <w:numFmt w:val="bullet"/>
      <w:lvlText w:val="-"/>
      <w:lvlJc w:val="left"/>
      <w:pPr>
        <w:ind w:left="359" w:hanging="360"/>
      </w:pPr>
      <w:rPr>
        <w:rFonts w:ascii="Times New Roman" w:eastAsia="PMingLiU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94AFF"/>
    <w:rsid w:val="00024401"/>
    <w:rsid w:val="00025520"/>
    <w:rsid w:val="00094AFF"/>
    <w:rsid w:val="000B4E27"/>
    <w:rsid w:val="000C60D0"/>
    <w:rsid w:val="000D0B87"/>
    <w:rsid w:val="000F7C32"/>
    <w:rsid w:val="0011185C"/>
    <w:rsid w:val="0011342E"/>
    <w:rsid w:val="001239C7"/>
    <w:rsid w:val="001B1832"/>
    <w:rsid w:val="001C72C7"/>
    <w:rsid w:val="001D4E9E"/>
    <w:rsid w:val="001D6374"/>
    <w:rsid w:val="001E08A9"/>
    <w:rsid w:val="001E7EE9"/>
    <w:rsid w:val="00211AFB"/>
    <w:rsid w:val="0023485A"/>
    <w:rsid w:val="002528E3"/>
    <w:rsid w:val="00262734"/>
    <w:rsid w:val="00272D34"/>
    <w:rsid w:val="00273AE0"/>
    <w:rsid w:val="0029389D"/>
    <w:rsid w:val="002F1423"/>
    <w:rsid w:val="003219DE"/>
    <w:rsid w:val="00352E5C"/>
    <w:rsid w:val="00356CB6"/>
    <w:rsid w:val="003A02D4"/>
    <w:rsid w:val="003C520D"/>
    <w:rsid w:val="003D506A"/>
    <w:rsid w:val="003F67D6"/>
    <w:rsid w:val="00414100"/>
    <w:rsid w:val="00414F7E"/>
    <w:rsid w:val="00424D8B"/>
    <w:rsid w:val="00451829"/>
    <w:rsid w:val="00483710"/>
    <w:rsid w:val="00487858"/>
    <w:rsid w:val="00496050"/>
    <w:rsid w:val="004C640C"/>
    <w:rsid w:val="00504865"/>
    <w:rsid w:val="0052795A"/>
    <w:rsid w:val="0057344F"/>
    <w:rsid w:val="005922B7"/>
    <w:rsid w:val="00594207"/>
    <w:rsid w:val="005A19AF"/>
    <w:rsid w:val="005D1AA5"/>
    <w:rsid w:val="005E5977"/>
    <w:rsid w:val="00612A2A"/>
    <w:rsid w:val="00633595"/>
    <w:rsid w:val="00663E8B"/>
    <w:rsid w:val="00690FBF"/>
    <w:rsid w:val="006A3AE6"/>
    <w:rsid w:val="006B552D"/>
    <w:rsid w:val="006C2C73"/>
    <w:rsid w:val="006C33C6"/>
    <w:rsid w:val="006E5921"/>
    <w:rsid w:val="006E60D5"/>
    <w:rsid w:val="006F105C"/>
    <w:rsid w:val="00720323"/>
    <w:rsid w:val="007300CA"/>
    <w:rsid w:val="0076693A"/>
    <w:rsid w:val="007677BF"/>
    <w:rsid w:val="007921D7"/>
    <w:rsid w:val="007D75C1"/>
    <w:rsid w:val="00814D7B"/>
    <w:rsid w:val="008A6FCF"/>
    <w:rsid w:val="008A75AC"/>
    <w:rsid w:val="008D050E"/>
    <w:rsid w:val="0093779B"/>
    <w:rsid w:val="00A52088"/>
    <w:rsid w:val="00AA2F8C"/>
    <w:rsid w:val="00AC4A26"/>
    <w:rsid w:val="00AE2B98"/>
    <w:rsid w:val="00B11F11"/>
    <w:rsid w:val="00B2584F"/>
    <w:rsid w:val="00B720A2"/>
    <w:rsid w:val="00B852AF"/>
    <w:rsid w:val="00B9441E"/>
    <w:rsid w:val="00BB38E7"/>
    <w:rsid w:val="00BB43AD"/>
    <w:rsid w:val="00BC3DE3"/>
    <w:rsid w:val="00BF06A5"/>
    <w:rsid w:val="00BF1861"/>
    <w:rsid w:val="00C156A2"/>
    <w:rsid w:val="00C2296D"/>
    <w:rsid w:val="00C406DC"/>
    <w:rsid w:val="00C4306A"/>
    <w:rsid w:val="00C52E6A"/>
    <w:rsid w:val="00C569A9"/>
    <w:rsid w:val="00C65D2B"/>
    <w:rsid w:val="00C934C7"/>
    <w:rsid w:val="00CC05E1"/>
    <w:rsid w:val="00CC663E"/>
    <w:rsid w:val="00CE491A"/>
    <w:rsid w:val="00CF3B9B"/>
    <w:rsid w:val="00E06066"/>
    <w:rsid w:val="00E43452"/>
    <w:rsid w:val="00E461E6"/>
    <w:rsid w:val="00E53CBE"/>
    <w:rsid w:val="00F00CD4"/>
    <w:rsid w:val="00F0718A"/>
    <w:rsid w:val="00F238FB"/>
    <w:rsid w:val="00F35A6A"/>
    <w:rsid w:val="00F57A69"/>
    <w:rsid w:val="00F8038C"/>
    <w:rsid w:val="00F90394"/>
    <w:rsid w:val="00F91026"/>
    <w:rsid w:val="00F93DCB"/>
    <w:rsid w:val="00FB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F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A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4AF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ieddepage">
    <w:name w:val="footer"/>
    <w:basedOn w:val="Normal"/>
    <w:link w:val="PieddepageCar"/>
    <w:uiPriority w:val="99"/>
    <w:unhideWhenUsed/>
    <w:rsid w:val="00094A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4AF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aragraphedeliste">
    <w:name w:val="List Paragraph"/>
    <w:basedOn w:val="Normal"/>
    <w:uiPriority w:val="34"/>
    <w:qFormat/>
    <w:rsid w:val="00AE2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34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44F"/>
    <w:rPr>
      <w:rFonts w:ascii="Segoe UI" w:eastAsia="PMingLiU" w:hAnsi="Segoe UI" w:cs="Segoe UI"/>
      <w:sz w:val="18"/>
      <w:szCs w:val="18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025520"/>
    <w:pPr>
      <w:spacing w:before="100" w:beforeAutospacing="1" w:after="100" w:afterAutospacing="1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</dc:creator>
  <cp:lastModifiedBy>YD</cp:lastModifiedBy>
  <cp:revision>2</cp:revision>
  <cp:lastPrinted>2020-09-29T13:20:00Z</cp:lastPrinted>
  <dcterms:created xsi:type="dcterms:W3CDTF">2020-10-10T12:37:00Z</dcterms:created>
  <dcterms:modified xsi:type="dcterms:W3CDTF">2020-10-10T12:37:00Z</dcterms:modified>
</cp:coreProperties>
</file>