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21F" w:rsidRPr="00FC121F" w:rsidRDefault="00FC121F" w:rsidP="00FC121F">
      <w:pPr>
        <w:bidi/>
        <w:spacing w:after="0" w:line="240" w:lineRule="auto"/>
        <w:ind w:left="0" w:firstLine="0"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4756785</wp:posOffset>
            </wp:positionH>
            <wp:positionV relativeFrom="paragraph">
              <wp:posOffset>70485</wp:posOffset>
            </wp:positionV>
            <wp:extent cx="1429385" cy="1071880"/>
            <wp:effectExtent l="133350" t="38100" r="75565" b="71120"/>
            <wp:wrapNone/>
            <wp:docPr id="2" name="Image 2" descr="C:\Documents and Settings\Administrateur.SWEET-653B1DA01\Bureau\SigleImage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9" descr="C:\Documents and Settings\Administrateur.SWEET-653B1DA01\Bureau\SigleImage.bmp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385" cy="107188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Pr="00FC121F">
        <w:rPr>
          <w:rFonts w:ascii="Sakkal Majalla" w:hAnsi="Sakkal Majalla" w:cs="Sakkal Majalla" w:hint="cs"/>
          <w:sz w:val="32"/>
          <w:szCs w:val="32"/>
          <w:rtl/>
          <w:lang w:bidi="ar-DZ"/>
        </w:rPr>
        <w:t>الجمهورية الجزائرية الديمقراطية الشعبية</w:t>
      </w:r>
    </w:p>
    <w:p w:rsidR="00FC121F" w:rsidRPr="00FC121F" w:rsidRDefault="00FC121F" w:rsidP="00FC121F">
      <w:pPr>
        <w:bidi/>
        <w:spacing w:after="0" w:line="240" w:lineRule="auto"/>
        <w:ind w:left="0" w:firstLine="0"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gramStart"/>
      <w:r w:rsidRPr="00FC121F">
        <w:rPr>
          <w:rFonts w:ascii="Sakkal Majalla" w:hAnsi="Sakkal Majalla" w:cs="Sakkal Majalla" w:hint="cs"/>
          <w:sz w:val="32"/>
          <w:szCs w:val="32"/>
          <w:rtl/>
          <w:lang w:bidi="ar-DZ"/>
        </w:rPr>
        <w:t>وزارة</w:t>
      </w:r>
      <w:proofErr w:type="gramEnd"/>
      <w:r w:rsidRPr="00FC121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التعليم العالي و البحث العلمي</w:t>
      </w:r>
    </w:p>
    <w:p w:rsidR="00FC121F" w:rsidRPr="00FC121F" w:rsidRDefault="00FC121F" w:rsidP="00FC121F">
      <w:pPr>
        <w:bidi/>
        <w:spacing w:after="0" w:line="276" w:lineRule="auto"/>
        <w:ind w:left="0" w:firstLine="0"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FC121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جامعة محمد الشريف </w:t>
      </w:r>
      <w:proofErr w:type="spellStart"/>
      <w:r w:rsidRPr="00FC121F">
        <w:rPr>
          <w:rFonts w:ascii="Sakkal Majalla" w:hAnsi="Sakkal Majalla" w:cs="Sakkal Majalla" w:hint="cs"/>
          <w:sz w:val="32"/>
          <w:szCs w:val="32"/>
          <w:rtl/>
          <w:lang w:bidi="ar-DZ"/>
        </w:rPr>
        <w:t>مساعدية</w:t>
      </w:r>
      <w:proofErr w:type="spellEnd"/>
      <w:r w:rsidRPr="00FC121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سوق أهراس</w:t>
      </w:r>
    </w:p>
    <w:p w:rsidR="00FC121F" w:rsidRPr="00FC121F" w:rsidRDefault="00FC121F" w:rsidP="00FC121F">
      <w:pPr>
        <w:bidi/>
        <w:spacing w:after="0" w:line="276" w:lineRule="auto"/>
        <w:ind w:left="0" w:firstLine="0"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FC121F">
        <w:rPr>
          <w:rFonts w:ascii="Sakkal Majalla" w:hAnsi="Sakkal Majalla" w:cs="Sakkal Majalla" w:hint="cs"/>
          <w:sz w:val="32"/>
          <w:szCs w:val="32"/>
          <w:rtl/>
          <w:lang w:bidi="ar-DZ"/>
        </w:rPr>
        <w:t>كلية الحقوق و العلوم السياسية</w:t>
      </w:r>
    </w:p>
    <w:p w:rsidR="00FC121F" w:rsidRPr="00FC121F" w:rsidRDefault="00FC121F" w:rsidP="00FC121F">
      <w:pPr>
        <w:bidi/>
        <w:spacing w:after="0" w:line="276" w:lineRule="auto"/>
        <w:ind w:left="0" w:firstLine="0"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FC121F">
        <w:rPr>
          <w:rFonts w:ascii="Sakkal Majalla" w:hAnsi="Sakkal Majalla" w:cs="Sakkal Majalla" w:hint="cs"/>
          <w:sz w:val="32"/>
          <w:szCs w:val="32"/>
          <w:rtl/>
          <w:lang w:bidi="ar-DZ"/>
        </w:rPr>
        <w:t>مكتبة الكلية</w:t>
      </w:r>
    </w:p>
    <w:p w:rsidR="008B7ED2" w:rsidRDefault="008B7ED2" w:rsidP="00FC121F">
      <w:pPr>
        <w:bidi/>
        <w:rPr>
          <w:rtl/>
          <w:lang w:bidi="ar-DZ"/>
        </w:rPr>
      </w:pPr>
    </w:p>
    <w:p w:rsidR="00FC121F" w:rsidRPr="001D5D24" w:rsidRDefault="00FC121F" w:rsidP="00FC121F">
      <w:pPr>
        <w:bidi/>
        <w:ind w:left="0" w:firstLine="0"/>
        <w:jc w:val="center"/>
        <w:rPr>
          <w:rFonts w:ascii="Sakkal Majalla" w:hAnsi="Sakkal Majalla" w:cs="Sakkal Majalla"/>
          <w:b/>
          <w:bCs/>
          <w:sz w:val="52"/>
          <w:szCs w:val="52"/>
          <w:rtl/>
          <w:lang w:bidi="ar-DZ"/>
        </w:rPr>
      </w:pPr>
      <w:r w:rsidRPr="001D5D24">
        <w:rPr>
          <w:rFonts w:ascii="Sakkal Majalla" w:hAnsi="Sakkal Majalla" w:cs="Sakkal Majalla"/>
          <w:b/>
          <w:bCs/>
          <w:sz w:val="52"/>
          <w:szCs w:val="52"/>
          <w:rtl/>
          <w:lang w:bidi="ar-DZ"/>
        </w:rPr>
        <w:t>إعلان</w:t>
      </w:r>
    </w:p>
    <w:p w:rsidR="00B06201" w:rsidRPr="001D5D24" w:rsidRDefault="00181337" w:rsidP="00904BD2">
      <w:pPr>
        <w:bidi/>
        <w:ind w:left="0" w:firstLine="0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1D5D24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تطبيقا للبروتوكول الصحي الوقائي و تشجيعا للخدمة الإلكترونية، تم استحداث خدمة على مستوى </w:t>
      </w:r>
      <w:r w:rsidR="00876AE1" w:rsidRPr="001D5D24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مكتبة </w:t>
      </w:r>
      <w:r w:rsidRPr="001D5D24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كلية الحقوق و العلوم السياسية و المتمثلة </w:t>
      </w:r>
      <w:r w:rsidR="00876AE1" w:rsidRPr="001D5D24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في </w:t>
      </w:r>
      <w:r w:rsidRPr="001D5D24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تخصيص بريد إلكتروني خاص بهدف استقبال طلبات </w:t>
      </w:r>
      <w:r w:rsidR="00876AE1" w:rsidRPr="001D5D24">
        <w:rPr>
          <w:rFonts w:ascii="Sakkal Majalla" w:hAnsi="Sakkal Majalla" w:cs="Sakkal Majalla" w:hint="cs"/>
          <w:sz w:val="36"/>
          <w:szCs w:val="36"/>
          <w:rtl/>
          <w:lang w:bidi="ar-DZ"/>
        </w:rPr>
        <w:t>المشتركين</w:t>
      </w:r>
      <w:r w:rsidR="00904BD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="00876AE1" w:rsidRPr="001D5D24">
        <w:rPr>
          <w:rFonts w:ascii="Sakkal Majalla" w:hAnsi="Sakkal Majalla" w:cs="Sakkal Majalla" w:hint="cs"/>
          <w:sz w:val="36"/>
          <w:szCs w:val="36"/>
          <w:rtl/>
          <w:lang w:bidi="ar-DZ"/>
        </w:rPr>
        <w:t>و</w:t>
      </w:r>
      <w:r w:rsidRPr="001D5D24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تحديد مواعيد استقبالهم </w:t>
      </w:r>
      <w:r w:rsidR="00B06201" w:rsidRPr="001D5D24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عبر نفس البريد للحضور للمكتبة واستلام </w:t>
      </w:r>
      <w:r w:rsidR="00876AE1" w:rsidRPr="001D5D24">
        <w:rPr>
          <w:rFonts w:ascii="Sakkal Majalla" w:hAnsi="Sakkal Majalla" w:cs="Sakkal Majalla" w:hint="cs"/>
          <w:sz w:val="36"/>
          <w:szCs w:val="36"/>
          <w:rtl/>
          <w:lang w:bidi="ar-DZ"/>
        </w:rPr>
        <w:t>طالباتهم (تجنب الاكتظاظ، ضمان توفر المرجع)</w:t>
      </w:r>
      <w:r w:rsidR="00904BD2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من الفترة الممتدة من 01 سبتمبر إلى غاية 18 سبتمبر 2020</w:t>
      </w:r>
      <w:r w:rsidR="00B06201" w:rsidRPr="001D5D24">
        <w:rPr>
          <w:rFonts w:ascii="Sakkal Majalla" w:hAnsi="Sakkal Majalla" w:cs="Sakkal Majalla" w:hint="cs"/>
          <w:sz w:val="36"/>
          <w:szCs w:val="36"/>
          <w:rtl/>
          <w:lang w:bidi="ar-DZ"/>
        </w:rPr>
        <w:t>.</w:t>
      </w:r>
    </w:p>
    <w:p w:rsidR="00876AE1" w:rsidRPr="001D5D24" w:rsidRDefault="00876AE1" w:rsidP="00876AE1">
      <w:pPr>
        <w:bidi/>
        <w:ind w:left="0" w:firstLine="0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1D5D24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كما تعلم </w:t>
      </w:r>
      <w:r w:rsidR="001D5D24" w:rsidRPr="001D5D24">
        <w:rPr>
          <w:rFonts w:ascii="Sakkal Majalla" w:hAnsi="Sakkal Majalla" w:cs="Sakkal Majalla" w:hint="cs"/>
          <w:sz w:val="36"/>
          <w:szCs w:val="36"/>
          <w:rtl/>
          <w:lang w:bidi="ar-DZ"/>
        </w:rPr>
        <w:t>مكتبة الكلية عن توفر جميع فهارسها على مستوى الموقع الإلكتروني للكلية.</w:t>
      </w:r>
    </w:p>
    <w:p w:rsidR="00904BD2" w:rsidRDefault="001D5D24" w:rsidP="004E24A1">
      <w:pPr>
        <w:bidi/>
        <w:ind w:left="0" w:firstLine="0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1D5D24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البريد الإلكتروني للمكتبة:</w:t>
      </w:r>
      <w:r w:rsidRPr="001D5D24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="004E24A1" w:rsidRPr="00A27A8E">
        <w:rPr>
          <w:rFonts w:ascii="Arial" w:hAnsi="Arial" w:cs="Arial"/>
          <w:b/>
          <w:bCs/>
          <w:color w:val="17365D" w:themeColor="text2" w:themeShade="BF"/>
          <w:u w:val="single"/>
          <w:shd w:val="clear" w:color="auto" w:fill="FFFFFF"/>
        </w:rPr>
        <w:t>dsp.</w:t>
      </w:r>
      <w:proofErr w:type="gramStart"/>
      <w:r w:rsidR="004E24A1" w:rsidRPr="00A27A8E">
        <w:rPr>
          <w:rFonts w:ascii="Arial" w:hAnsi="Arial" w:cs="Arial"/>
          <w:b/>
          <w:bCs/>
          <w:color w:val="17365D" w:themeColor="text2" w:themeShade="BF"/>
          <w:u w:val="single"/>
          <w:shd w:val="clear" w:color="auto" w:fill="FFFFFF"/>
        </w:rPr>
        <w:t>bib</w:t>
      </w:r>
      <w:proofErr w:type="gramEnd"/>
      <w:r w:rsidR="004E24A1" w:rsidRPr="00A27A8E">
        <w:rPr>
          <w:rFonts w:ascii="Arial" w:hAnsi="Arial" w:cs="Arial"/>
          <w:b/>
          <w:bCs/>
          <w:color w:val="17365D" w:themeColor="text2" w:themeShade="BF"/>
          <w:u w:val="single"/>
          <w:shd w:val="clear" w:color="auto" w:fill="FFFFFF"/>
        </w:rPr>
        <w:t>@</w:t>
      </w:r>
      <w:hyperlink r:id="rId5" w:tgtFrame="_blank" w:history="1">
        <w:r w:rsidR="004E24A1" w:rsidRPr="00A27A8E">
          <w:rPr>
            <w:rStyle w:val="Lienhypertexte"/>
            <w:rFonts w:ascii="Arial" w:hAnsi="Arial" w:cs="Arial"/>
            <w:b/>
            <w:bCs/>
            <w:color w:val="17365D" w:themeColor="text2" w:themeShade="BF"/>
            <w:shd w:val="clear" w:color="auto" w:fill="FFFFFF"/>
          </w:rPr>
          <w:t>univ-soukahras.dz</w:t>
        </w:r>
      </w:hyperlink>
      <w:r w:rsidRPr="00A27A8E">
        <w:rPr>
          <w:rFonts w:ascii="Sakkal Majalla" w:hAnsi="Sakkal Majalla" w:cs="Sakkal Majalla"/>
          <w:b/>
          <w:bCs/>
          <w:color w:val="17365D" w:themeColor="text2" w:themeShade="BF"/>
          <w:sz w:val="36"/>
          <w:szCs w:val="36"/>
          <w:u w:val="single"/>
          <w:lang w:bidi="ar-DZ"/>
        </w:rPr>
        <w:t xml:space="preserve"> </w:t>
      </w:r>
    </w:p>
    <w:p w:rsidR="001D5D24" w:rsidRPr="001D5D24" w:rsidRDefault="003B3A0F" w:rsidP="003B3A0F">
      <w:pPr>
        <w:bidi/>
        <w:ind w:left="0" w:firstLine="0"/>
        <w:rPr>
          <w:rFonts w:ascii="Sakkal Majalla" w:hAnsi="Sakkal Majalla" w:cs="Sakkal Majalla"/>
          <w:sz w:val="36"/>
          <w:szCs w:val="36"/>
          <w:lang w:bidi="ar-DZ"/>
        </w:rPr>
      </w:pPr>
      <w:proofErr w:type="gram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يجب</w:t>
      </w:r>
      <w:proofErr w:type="gram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أن يحتوي الطلب على الأقل على: </w:t>
      </w:r>
      <w:r w:rsidR="00904BD2">
        <w:rPr>
          <w:rFonts w:ascii="Sakkal Majalla" w:hAnsi="Sakkal Majalla" w:cs="Sakkal Majalla" w:hint="cs"/>
          <w:sz w:val="36"/>
          <w:szCs w:val="36"/>
          <w:rtl/>
          <w:lang w:bidi="ar-DZ"/>
        </w:rPr>
        <w:t>رمز المرجع، العنوان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على أن يرسل من خلال البريد الرسمي للمشترك.</w:t>
      </w:r>
    </w:p>
    <w:p w:rsidR="001D5D24" w:rsidRDefault="001D5D24" w:rsidP="001D5D24">
      <w:pPr>
        <w:bidi/>
        <w:ind w:left="0" w:firstLine="0"/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شكرا.</w:t>
      </w:r>
    </w:p>
    <w:p w:rsidR="001D5D24" w:rsidRDefault="001D5D24" w:rsidP="001D5D24">
      <w:pPr>
        <w:bidi/>
        <w:ind w:left="0" w:firstLine="0"/>
        <w:rPr>
          <w:rFonts w:ascii="Sakkal Majalla" w:hAnsi="Sakkal Majalla" w:cs="Sakkal Majalla"/>
          <w:sz w:val="36"/>
          <w:szCs w:val="36"/>
          <w:lang w:bidi="ar-DZ"/>
        </w:rPr>
      </w:pPr>
    </w:p>
    <w:sectPr w:rsidR="001D5D24" w:rsidSect="00FC121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121F"/>
    <w:rsid w:val="00181337"/>
    <w:rsid w:val="001867F9"/>
    <w:rsid w:val="001D5D24"/>
    <w:rsid w:val="003B3A0F"/>
    <w:rsid w:val="004E24A1"/>
    <w:rsid w:val="00876AE1"/>
    <w:rsid w:val="008B7ED2"/>
    <w:rsid w:val="00904BD2"/>
    <w:rsid w:val="00A27A8E"/>
    <w:rsid w:val="00B06201"/>
    <w:rsid w:val="00CF183C"/>
    <w:rsid w:val="00D43C9F"/>
    <w:rsid w:val="00FC1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21F"/>
    <w:pPr>
      <w:spacing w:line="360" w:lineRule="auto"/>
      <w:ind w:left="425" w:firstLine="567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C1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121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D5D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univ-soukahras.dz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planification</dc:creator>
  <cp:lastModifiedBy>aa</cp:lastModifiedBy>
  <cp:revision>3</cp:revision>
  <cp:lastPrinted>2020-09-01T20:20:00Z</cp:lastPrinted>
  <dcterms:created xsi:type="dcterms:W3CDTF">2020-09-06T13:17:00Z</dcterms:created>
  <dcterms:modified xsi:type="dcterms:W3CDTF">2020-09-06T13:18:00Z</dcterms:modified>
</cp:coreProperties>
</file>