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72" w:rsidRDefault="000F4A72" w:rsidP="000F4A72">
      <w:pPr>
        <w:bidi/>
        <w:rPr>
          <w:rtl/>
          <w:lang w:bidi="ar-DZ"/>
        </w:rPr>
      </w:pPr>
    </w:p>
    <w:p w:rsidR="000F4A72" w:rsidRPr="00B005D2" w:rsidRDefault="000F4A72" w:rsidP="000F4A72">
      <w:pPr>
        <w:bidi/>
        <w:rPr>
          <w:rFonts w:cs="Traditional Arabic"/>
          <w:b/>
          <w:bCs/>
          <w:sz w:val="72"/>
          <w:szCs w:val="72"/>
          <w:rtl/>
          <w:lang w:bidi="ar-DZ"/>
        </w:rPr>
      </w:pPr>
      <w:r>
        <w:rPr>
          <w:rFonts w:cs="Traditional Arabic" w:hint="cs"/>
          <w:b/>
          <w:bCs/>
          <w:sz w:val="72"/>
          <w:szCs w:val="72"/>
          <w:rtl/>
          <w:lang w:bidi="ar-DZ"/>
        </w:rPr>
        <w:t>قسم العلوم الاجتماعية</w:t>
      </w:r>
    </w:p>
    <w:p w:rsidR="000F4A72" w:rsidRDefault="008426FC" w:rsidP="000F4A72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roundrect id="_x0000_s1026" style="position:absolute;left:0;text-align:left;margin-left:131.45pt;margin-top:17.95pt;width:435.2pt;height:138.7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D2634B" w:rsidRDefault="000F4A72" w:rsidP="000F4A72">
      <w:pPr>
        <w:bidi/>
        <w:jc w:val="center"/>
        <w:rPr>
          <w:rFonts w:cs="Traditional Arabic" w:hint="cs"/>
          <w:b/>
          <w:bCs/>
          <w:sz w:val="72"/>
          <w:szCs w:val="72"/>
          <w:rtl/>
          <w:lang w:bidi="ar-DZ"/>
        </w:rPr>
      </w:pPr>
      <w:proofErr w:type="gram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برنامج</w:t>
      </w:r>
      <w:proofErr w:type="gramEnd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</w:t>
      </w:r>
      <w:r w:rsidR="00D2634B">
        <w:rPr>
          <w:rFonts w:cs="Traditional Arabic" w:hint="cs"/>
          <w:b/>
          <w:bCs/>
          <w:sz w:val="72"/>
          <w:szCs w:val="72"/>
          <w:rtl/>
          <w:lang w:bidi="ar-DZ"/>
        </w:rPr>
        <w:t>ال</w:t>
      </w: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امتحانات </w:t>
      </w:r>
      <w:r w:rsidR="00D2634B">
        <w:rPr>
          <w:rFonts w:cs="Traditional Arabic" w:hint="cs"/>
          <w:b/>
          <w:bCs/>
          <w:sz w:val="72"/>
          <w:szCs w:val="72"/>
          <w:rtl/>
          <w:lang w:bidi="ar-DZ"/>
        </w:rPr>
        <w:t>الاستدراكية</w:t>
      </w:r>
    </w:p>
    <w:p w:rsidR="000F4A72" w:rsidRPr="00B005D2" w:rsidRDefault="000F4A72" w:rsidP="00D2634B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السداسيات الزوجية</w:t>
      </w:r>
    </w:p>
    <w:p w:rsidR="000F4A72" w:rsidRPr="00B005D2" w:rsidRDefault="000F4A72" w:rsidP="000F4A72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proofErr w:type="gramStart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>للسنة</w:t>
      </w:r>
      <w:proofErr w:type="gramEnd"/>
      <w:r w:rsidRPr="00B005D2">
        <w:rPr>
          <w:rFonts w:cs="Traditional Arabic" w:hint="cs"/>
          <w:b/>
          <w:bCs/>
          <w:sz w:val="72"/>
          <w:szCs w:val="72"/>
          <w:rtl/>
          <w:lang w:bidi="ar-DZ"/>
        </w:rPr>
        <w:t xml:space="preserve"> الجامعية 2015/2016</w:t>
      </w:r>
    </w:p>
    <w:p w:rsidR="00D2634B" w:rsidRDefault="00D2634B" w:rsidP="00D2634B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0F4A72" w:rsidRPr="00B005D2" w:rsidRDefault="000F4A72" w:rsidP="00D2634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</w:t>
      </w:r>
      <w:r w:rsidR="00704EE7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 ل</w:t>
      </w: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لسداسي </w:t>
      </w:r>
      <w:r w:rsidR="00704EE7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الزوجي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الأولى علوم اجتماعية</w:t>
      </w:r>
    </w:p>
    <w:tbl>
      <w:tblPr>
        <w:tblStyle w:val="Grilledutableau"/>
        <w:bidiVisual/>
        <w:tblW w:w="5000" w:type="pct"/>
        <w:tblLook w:val="04A0"/>
      </w:tblPr>
      <w:tblGrid>
        <w:gridCol w:w="3088"/>
        <w:gridCol w:w="2326"/>
        <w:gridCol w:w="2642"/>
        <w:gridCol w:w="1829"/>
        <w:gridCol w:w="1394"/>
        <w:gridCol w:w="2941"/>
      </w:tblGrid>
      <w:tr w:rsidR="00624203" w:rsidTr="00624203">
        <w:trPr>
          <w:trHeight w:val="454"/>
        </w:trPr>
        <w:tc>
          <w:tcPr>
            <w:tcW w:w="1086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818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29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43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490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1034" w:type="pct"/>
          </w:tcPr>
          <w:p w:rsidR="00624203" w:rsidRPr="00B005D2" w:rsidRDefault="00624203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624203" w:rsidTr="00624203">
        <w:trPr>
          <w:trHeight w:val="454"/>
        </w:trPr>
        <w:tc>
          <w:tcPr>
            <w:tcW w:w="1086" w:type="pct"/>
          </w:tcPr>
          <w:p w:rsidR="00624203" w:rsidRPr="009B22C5" w:rsidRDefault="00624203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مجتمع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المعلومات</w:t>
            </w:r>
          </w:p>
        </w:tc>
        <w:tc>
          <w:tcPr>
            <w:tcW w:w="818" w:type="pct"/>
          </w:tcPr>
          <w:p w:rsidR="00624203" w:rsidRPr="009B22C5" w:rsidRDefault="00624203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حزام</w:t>
            </w:r>
            <w:proofErr w:type="gram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زينة</w:t>
            </w:r>
          </w:p>
        </w:tc>
        <w:tc>
          <w:tcPr>
            <w:tcW w:w="929" w:type="pct"/>
          </w:tcPr>
          <w:p w:rsidR="00624203" w:rsidRPr="000F4A72" w:rsidRDefault="00C01A8D" w:rsidP="00C01A8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="00624203"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="00624203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624203" w:rsidRPr="000F4A72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624203" w:rsidRPr="000F4A72" w:rsidRDefault="00624203" w:rsidP="0062420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624203" w:rsidRPr="000F4A72" w:rsidRDefault="00C01A8D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علوم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التربية</w:t>
            </w:r>
          </w:p>
        </w:tc>
        <w:tc>
          <w:tcPr>
            <w:tcW w:w="818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29" w:type="pct"/>
          </w:tcPr>
          <w:p w:rsidR="00C01A8D" w:rsidRPr="000F4A72" w:rsidRDefault="003A6BC1" w:rsidP="00C01A8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الأربعاء</w:t>
            </w:r>
            <w:proofErr w:type="gramEnd"/>
            <w:r w:rsidR="00C01A8D"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="00C01A8D"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 w:rsidR="00C01A8D"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="00C01A8D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624203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الأرطفونيا</w:t>
            </w:r>
            <w:proofErr w:type="spellEnd"/>
          </w:p>
        </w:tc>
        <w:tc>
          <w:tcPr>
            <w:tcW w:w="818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خذايرية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ياسين</w:t>
            </w:r>
          </w:p>
        </w:tc>
        <w:tc>
          <w:tcPr>
            <w:tcW w:w="929" w:type="pct"/>
          </w:tcPr>
          <w:p w:rsidR="00C01A8D" w:rsidRPr="000F4A72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مجالات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العلوم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الاجتماعية</w:t>
            </w:r>
          </w:p>
        </w:tc>
        <w:tc>
          <w:tcPr>
            <w:tcW w:w="818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929" w:type="pct"/>
          </w:tcPr>
          <w:p w:rsidR="00C01A8D" w:rsidRPr="000F4A72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مدارس</w:t>
            </w:r>
            <w:proofErr w:type="gramEnd"/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ومناهج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2</w:t>
            </w:r>
          </w:p>
        </w:tc>
        <w:tc>
          <w:tcPr>
            <w:tcW w:w="818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عليوة علي</w:t>
            </w:r>
          </w:p>
        </w:tc>
        <w:tc>
          <w:tcPr>
            <w:tcW w:w="929" w:type="pct"/>
          </w:tcPr>
          <w:p w:rsidR="00C01A8D" w:rsidRPr="000F4A72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C01A8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الديموغرافيا</w:t>
            </w:r>
            <w:proofErr w:type="spellEnd"/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18" w:type="pct"/>
          </w:tcPr>
          <w:p w:rsidR="00C01A8D" w:rsidRPr="009B22C5" w:rsidRDefault="00C01A8D" w:rsidP="00CD46B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929" w:type="pct"/>
          </w:tcPr>
          <w:p w:rsidR="00C01A8D" w:rsidRPr="000F4A72" w:rsidRDefault="00FD4FBA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C01A8D">
              <w:rPr>
                <w:rFonts w:hint="cs"/>
                <w:sz w:val="28"/>
                <w:szCs w:val="28"/>
                <w:rtl/>
                <w:lang w:bidi="ar-DZ"/>
              </w:rPr>
              <w:t>20/06</w:t>
            </w:r>
            <w:r w:rsidR="00C01A8D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  <w:tr w:rsidR="00C01A8D" w:rsidTr="00624203">
        <w:trPr>
          <w:trHeight w:val="454"/>
        </w:trPr>
        <w:tc>
          <w:tcPr>
            <w:tcW w:w="1086" w:type="pct"/>
          </w:tcPr>
          <w:p w:rsidR="00C01A8D" w:rsidRPr="009B22C5" w:rsidRDefault="00C01A8D" w:rsidP="009B22C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مدخل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إلى</w:t>
            </w:r>
            <w:r w:rsidRPr="009B22C5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9B22C5">
              <w:rPr>
                <w:rFonts w:cs="Arial" w:hint="cs"/>
                <w:sz w:val="28"/>
                <w:szCs w:val="28"/>
                <w:rtl/>
                <w:lang w:bidi="ar-DZ"/>
              </w:rPr>
              <w:t>الاقتصاد</w:t>
            </w:r>
          </w:p>
        </w:tc>
        <w:tc>
          <w:tcPr>
            <w:tcW w:w="818" w:type="pct"/>
          </w:tcPr>
          <w:p w:rsidR="00C01A8D" w:rsidRPr="009B22C5" w:rsidRDefault="00C01A8D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>سيحمدي</w:t>
            </w:r>
            <w:proofErr w:type="spellEnd"/>
            <w:r w:rsidRPr="009B22C5">
              <w:rPr>
                <w:rFonts w:hint="cs"/>
                <w:sz w:val="28"/>
                <w:szCs w:val="28"/>
                <w:rtl/>
                <w:lang w:bidi="ar-DZ"/>
              </w:rPr>
              <w:t xml:space="preserve"> عماد</w:t>
            </w:r>
          </w:p>
        </w:tc>
        <w:tc>
          <w:tcPr>
            <w:tcW w:w="929" w:type="pct"/>
          </w:tcPr>
          <w:p w:rsidR="00C01A8D" w:rsidRPr="000F4A72" w:rsidRDefault="00FD4FBA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</w:t>
            </w:r>
            <w:r w:rsidR="00C01A8D">
              <w:rPr>
                <w:rFonts w:hint="cs"/>
                <w:sz w:val="28"/>
                <w:szCs w:val="28"/>
                <w:rtl/>
                <w:lang w:bidi="ar-DZ"/>
              </w:rPr>
              <w:t>ء</w:t>
            </w:r>
            <w:proofErr w:type="gramEnd"/>
            <w:r w:rsidR="00C01A8D"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="00C01A8D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43" w:type="pct"/>
          </w:tcPr>
          <w:p w:rsidR="00C01A8D" w:rsidRDefault="00C01A8D"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39595C">
              <w:rPr>
                <w:sz w:val="28"/>
                <w:szCs w:val="28"/>
                <w:rtl/>
                <w:lang w:bidi="ar-DZ"/>
              </w:rPr>
              <w:t>–</w:t>
            </w:r>
            <w:r w:rsidRPr="0039595C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90" w:type="pct"/>
          </w:tcPr>
          <w:p w:rsidR="00C01A8D" w:rsidRPr="000F4A72" w:rsidRDefault="00C01A8D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1034" w:type="pct"/>
          </w:tcPr>
          <w:p w:rsidR="00C01A8D" w:rsidRDefault="00C01A8D" w:rsidP="00C01A8D">
            <w:pPr>
              <w:bidi/>
            </w:pPr>
            <w:r w:rsidRPr="00EA7809">
              <w:rPr>
                <w:rFonts w:hint="cs"/>
                <w:sz w:val="28"/>
                <w:szCs w:val="28"/>
                <w:rtl/>
                <w:lang w:bidi="ar-DZ"/>
              </w:rPr>
              <w:t>ق 01، ق 02، م1، م2</w:t>
            </w:r>
          </w:p>
        </w:tc>
      </w:tr>
    </w:tbl>
    <w:p w:rsidR="00F202D7" w:rsidRDefault="00003E46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0F4A72" w:rsidRDefault="000F4A72" w:rsidP="00003E46">
      <w:pPr>
        <w:bidi/>
        <w:rPr>
          <w:sz w:val="32"/>
          <w:szCs w:val="32"/>
          <w:rtl/>
          <w:lang w:bidi="ar-DZ"/>
        </w:rPr>
      </w:pPr>
    </w:p>
    <w:p w:rsidR="00C14748" w:rsidRPr="00F975EB" w:rsidRDefault="00C14748" w:rsidP="00C14748">
      <w:pPr>
        <w:bidi/>
        <w:rPr>
          <w:sz w:val="32"/>
          <w:szCs w:val="32"/>
          <w:rtl/>
          <w:lang w:bidi="ar-DZ"/>
        </w:rPr>
      </w:pPr>
    </w:p>
    <w:p w:rsidR="000F4A72" w:rsidRPr="00B005D2" w:rsidRDefault="000F4A72" w:rsidP="003A6BC1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امتحان </w:t>
      </w:r>
      <w:r w:rsidR="003A6BC1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الاستدراك 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لسداسي</w:t>
      </w:r>
      <w:r w:rsidR="003A6BC1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الزوجي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ثانية شعبة علوم اجتماعية </w:t>
      </w:r>
      <w:r w:rsidR="005D43E4">
        <w:rPr>
          <w:rFonts w:ascii="Times New Roman" w:hAnsi="Times New Roman" w:cs="Times New Roman" w:hint="cs"/>
          <w:b/>
          <w:bCs/>
          <w:sz w:val="44"/>
          <w:szCs w:val="44"/>
          <w:rtl/>
          <w:lang w:bidi="ar-DZ"/>
        </w:rPr>
        <w:t>–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علم اجتماع</w:t>
      </w:r>
    </w:p>
    <w:tbl>
      <w:tblPr>
        <w:tblStyle w:val="Grilledutableau"/>
        <w:bidiVisual/>
        <w:tblW w:w="5062" w:type="pct"/>
        <w:tblLook w:val="04A0"/>
      </w:tblPr>
      <w:tblGrid>
        <w:gridCol w:w="3338"/>
        <w:gridCol w:w="2301"/>
        <w:gridCol w:w="2978"/>
        <w:gridCol w:w="2102"/>
        <w:gridCol w:w="1408"/>
        <w:gridCol w:w="2269"/>
      </w:tblGrid>
      <w:tr w:rsidR="00014C81" w:rsidTr="00704EE7">
        <w:trPr>
          <w:trHeight w:val="454"/>
        </w:trPr>
        <w:tc>
          <w:tcPr>
            <w:tcW w:w="1159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99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34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30" w:type="pct"/>
          </w:tcPr>
          <w:p w:rsidR="00014C81" w:rsidRPr="00B005D2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489" w:type="pct"/>
          </w:tcPr>
          <w:p w:rsidR="00014C81" w:rsidRPr="00185BF4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الأفواج</w:t>
            </w:r>
            <w:proofErr w:type="gramEnd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788" w:type="pct"/>
          </w:tcPr>
          <w:p w:rsidR="00014C81" w:rsidRPr="00185BF4" w:rsidRDefault="00014C81" w:rsidP="005A71F3">
            <w:pPr>
              <w:bidi/>
              <w:jc w:val="both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proofErr w:type="gramStart"/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القاعات</w:t>
            </w:r>
            <w:proofErr w:type="gramEnd"/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>الحركات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 xml:space="preserve"> الاجتماعية</w:t>
            </w:r>
          </w:p>
        </w:tc>
        <w:tc>
          <w:tcPr>
            <w:tcW w:w="79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1034" w:type="pct"/>
          </w:tcPr>
          <w:p w:rsidR="00704EE7" w:rsidRPr="000F4A72" w:rsidRDefault="00704EE7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Pr="002E7721" w:rsidRDefault="00704EE7" w:rsidP="00D41B5D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62420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Pr="00185BF4" w:rsidRDefault="00704EE7" w:rsidP="00704EE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منهجية البحث في علم الاجتماع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79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عجرود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كريمة</w:t>
            </w:r>
          </w:p>
        </w:tc>
        <w:tc>
          <w:tcPr>
            <w:tcW w:w="1034" w:type="pct"/>
          </w:tcPr>
          <w:p w:rsidR="00704EE7" w:rsidRPr="000F4A72" w:rsidRDefault="00704EE7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النظريات </w:t>
            </w:r>
            <w:proofErr w:type="spell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السوسيولوجية</w:t>
            </w:r>
            <w:proofErr w:type="spell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الحديثة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 xml:space="preserve"> 2</w:t>
            </w:r>
          </w:p>
        </w:tc>
        <w:tc>
          <w:tcPr>
            <w:tcW w:w="79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صيد الطيب</w:t>
            </w:r>
          </w:p>
        </w:tc>
        <w:tc>
          <w:tcPr>
            <w:tcW w:w="1034" w:type="pct"/>
          </w:tcPr>
          <w:p w:rsidR="00704EE7" w:rsidRPr="000F4A72" w:rsidRDefault="00704EE7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العمل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الاجتماعي</w:t>
            </w:r>
          </w:p>
        </w:tc>
        <w:tc>
          <w:tcPr>
            <w:tcW w:w="799" w:type="pct"/>
          </w:tcPr>
          <w:p w:rsidR="00704EE7" w:rsidRPr="00014C81" w:rsidRDefault="002218D6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عبد الحق</w:t>
            </w:r>
          </w:p>
        </w:tc>
        <w:tc>
          <w:tcPr>
            <w:tcW w:w="1034" w:type="pct"/>
          </w:tcPr>
          <w:p w:rsidR="00704EE7" w:rsidRPr="000F4A72" w:rsidRDefault="00704EE7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sz w:val="28"/>
                <w:szCs w:val="28"/>
                <w:rtl/>
                <w:lang w:eastAsia="fr-FR" w:bidi="ar-DZ"/>
              </w:rPr>
              <w:t>انثروبولوجيا</w:t>
            </w:r>
            <w:proofErr w:type="spellEnd"/>
            <w:r w:rsidRPr="00014C81">
              <w:rPr>
                <w:sz w:val="28"/>
                <w:szCs w:val="28"/>
                <w:rtl/>
                <w:lang w:eastAsia="fr-FR" w:bidi="ar-DZ"/>
              </w:rPr>
              <w:t xml:space="preserve"> اجتماعية و ثقافية</w:t>
            </w:r>
          </w:p>
        </w:tc>
        <w:tc>
          <w:tcPr>
            <w:tcW w:w="799" w:type="pct"/>
          </w:tcPr>
          <w:p w:rsidR="00704EE7" w:rsidRPr="00014C81" w:rsidRDefault="002218D6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عليوة علي</w:t>
            </w:r>
          </w:p>
        </w:tc>
        <w:tc>
          <w:tcPr>
            <w:tcW w:w="1034" w:type="pct"/>
          </w:tcPr>
          <w:p w:rsidR="00704EE7" w:rsidRPr="000F4A72" w:rsidRDefault="00704EE7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التغير </w:t>
            </w:r>
            <w:proofErr w:type="gramStart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>الاجتماعي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014C81">
              <w:rPr>
                <w:rFonts w:eastAsia="Times New Roman"/>
                <w:color w:val="000000"/>
                <w:sz w:val="28"/>
                <w:szCs w:val="28"/>
                <w:lang w:eastAsia="fr-FR"/>
              </w:rPr>
              <w:t>2</w:t>
            </w:r>
            <w:proofErr w:type="gramEnd"/>
            <w:r w:rsidRPr="00014C81">
              <w:rPr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79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نور الدين</w:t>
            </w:r>
          </w:p>
        </w:tc>
        <w:tc>
          <w:tcPr>
            <w:tcW w:w="1034" w:type="pct"/>
          </w:tcPr>
          <w:p w:rsidR="00704EE7" w:rsidRPr="000F4A72" w:rsidRDefault="00FD4FB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 w:rsidR="00704EE7">
              <w:rPr>
                <w:rFonts w:hint="cs"/>
                <w:sz w:val="28"/>
                <w:szCs w:val="28"/>
                <w:rtl/>
                <w:lang w:bidi="ar-DZ"/>
              </w:rPr>
              <w:t xml:space="preserve"> 20/06</w:t>
            </w:r>
            <w:r w:rsidR="00704EE7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  <w:tr w:rsidR="00704EE7" w:rsidTr="00704EE7">
        <w:trPr>
          <w:trHeight w:val="454"/>
        </w:trPr>
        <w:tc>
          <w:tcPr>
            <w:tcW w:w="115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014C81">
              <w:rPr>
                <w:color w:val="000000"/>
                <w:sz w:val="28"/>
                <w:szCs w:val="28"/>
                <w:rtl/>
                <w:lang w:eastAsia="fr-FR" w:bidi="ar-DZ"/>
              </w:rPr>
              <w:t>علم اجتماع الفن</w:t>
            </w:r>
          </w:p>
        </w:tc>
        <w:tc>
          <w:tcPr>
            <w:tcW w:w="799" w:type="pct"/>
          </w:tcPr>
          <w:p w:rsidR="00704EE7" w:rsidRPr="00014C81" w:rsidRDefault="00704EE7" w:rsidP="005A71F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>عيدودي</w:t>
            </w:r>
            <w:proofErr w:type="spellEnd"/>
            <w:r w:rsidRPr="00014C81">
              <w:rPr>
                <w:rFonts w:hint="cs"/>
                <w:sz w:val="28"/>
                <w:szCs w:val="28"/>
                <w:rtl/>
                <w:lang w:bidi="ar-DZ"/>
              </w:rPr>
              <w:t xml:space="preserve"> شادية</w:t>
            </w:r>
          </w:p>
        </w:tc>
        <w:tc>
          <w:tcPr>
            <w:tcW w:w="1034" w:type="pct"/>
          </w:tcPr>
          <w:p w:rsidR="00704EE7" w:rsidRPr="000F4A72" w:rsidRDefault="00FD4FBA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 w:rsidR="00704EE7"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="00704EE7"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30" w:type="pct"/>
          </w:tcPr>
          <w:p w:rsidR="00704EE7" w:rsidRDefault="00704EE7" w:rsidP="00704EE7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489" w:type="pct"/>
          </w:tcPr>
          <w:p w:rsidR="00704EE7" w:rsidRPr="00185BF4" w:rsidRDefault="00704EE7" w:rsidP="00D41B5D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185BF4"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sz w:val="28"/>
                <w:szCs w:val="28"/>
                <w:lang w:bidi="ar-DZ"/>
              </w:rPr>
              <w:t>3-2-</w:t>
            </w:r>
          </w:p>
        </w:tc>
        <w:tc>
          <w:tcPr>
            <w:tcW w:w="788" w:type="pct"/>
          </w:tcPr>
          <w:p w:rsidR="00704EE7" w:rsidRDefault="00704EE7" w:rsidP="00704EE7">
            <w:pPr>
              <w:bidi/>
            </w:pPr>
            <w:r w:rsidRPr="00090EF6">
              <w:rPr>
                <w:rFonts w:hint="cs"/>
                <w:sz w:val="28"/>
                <w:szCs w:val="28"/>
                <w:rtl/>
                <w:lang w:bidi="ar-DZ"/>
              </w:rPr>
              <w:t>4، 6، 7، 8، 9، 27</w:t>
            </w:r>
          </w:p>
        </w:tc>
      </w:tr>
    </w:tbl>
    <w:p w:rsidR="00003E46" w:rsidRDefault="00003E46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F202D7" w:rsidRDefault="00F202D7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C14748" w:rsidRDefault="00C14748" w:rsidP="00C14748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0F4A72" w:rsidRPr="00B005D2" w:rsidRDefault="000F4A72" w:rsidP="00F202D7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 السادس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الثالثة 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 علم اجتماع تربية</w:t>
      </w:r>
    </w:p>
    <w:tbl>
      <w:tblPr>
        <w:tblStyle w:val="Grilledutableau"/>
        <w:bidiVisual/>
        <w:tblW w:w="5000" w:type="pct"/>
        <w:tblLook w:val="04A0"/>
      </w:tblPr>
      <w:tblGrid>
        <w:gridCol w:w="3481"/>
        <w:gridCol w:w="2267"/>
        <w:gridCol w:w="2591"/>
        <w:gridCol w:w="1908"/>
        <w:gridCol w:w="1908"/>
        <w:gridCol w:w="2065"/>
      </w:tblGrid>
      <w:tr w:rsidR="005D43E4" w:rsidTr="00C14748">
        <w:tc>
          <w:tcPr>
            <w:tcW w:w="1224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97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1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67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67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26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2C293C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التخطيط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التربوي</w:t>
            </w:r>
          </w:p>
        </w:tc>
        <w:tc>
          <w:tcPr>
            <w:tcW w:w="797" w:type="pct"/>
          </w:tcPr>
          <w:p w:rsidR="00AE0B2E" w:rsidRPr="00C14748" w:rsidRDefault="00AE0B2E" w:rsidP="002C293C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غولي</w:t>
            </w:r>
            <w:proofErr w:type="gram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عمار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Pr="002E7721" w:rsidRDefault="00AE0B2E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Pr="00185BF4" w:rsidRDefault="00AE0B2E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DF33AD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علم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إجتماع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الاسرة</w:t>
            </w:r>
            <w:proofErr w:type="spellEnd"/>
          </w:p>
        </w:tc>
        <w:tc>
          <w:tcPr>
            <w:tcW w:w="797" w:type="pct"/>
          </w:tcPr>
          <w:p w:rsidR="00AE0B2E" w:rsidRPr="00C14748" w:rsidRDefault="00AE0B2E" w:rsidP="00DF33AD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عليوة علي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8E765C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الإعلام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الالي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و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التسيي</w:t>
            </w:r>
            <w:r w:rsidRPr="00C14748">
              <w:rPr>
                <w:rFonts w:ascii="AlArabiya,Bold" w:eastAsia="AlArabiya,Bold" w:cs="Times New Roman" w:hint="cs"/>
                <w:sz w:val="26"/>
                <w:szCs w:val="28"/>
                <w:rtl/>
              </w:rPr>
              <w:t>ر</w:t>
            </w:r>
          </w:p>
        </w:tc>
        <w:tc>
          <w:tcPr>
            <w:tcW w:w="797" w:type="pct"/>
          </w:tcPr>
          <w:p w:rsidR="00AE0B2E" w:rsidRPr="00C14748" w:rsidRDefault="00AE0B2E" w:rsidP="008E765C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قطار مريم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فنيات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التحرير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الإداري</w:t>
            </w:r>
          </w:p>
        </w:tc>
        <w:tc>
          <w:tcPr>
            <w:tcW w:w="797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AE0B2E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AE0B2E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علم</w:t>
            </w:r>
            <w:r w:rsidRPr="00AE0B2E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AE0B2E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إجتماع</w:t>
            </w:r>
            <w:proofErr w:type="spellEnd"/>
            <w:r w:rsidRPr="00AE0B2E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AE0B2E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التهميش</w:t>
            </w:r>
          </w:p>
        </w:tc>
        <w:tc>
          <w:tcPr>
            <w:tcW w:w="797" w:type="pct"/>
          </w:tcPr>
          <w:p w:rsidR="00AE0B2E" w:rsidRPr="00AE0B2E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AE0B2E">
              <w:rPr>
                <w:rFonts w:hint="cs"/>
                <w:sz w:val="26"/>
                <w:szCs w:val="28"/>
                <w:rtl/>
                <w:lang w:bidi="ar-DZ"/>
              </w:rPr>
              <w:t>بوغارب</w:t>
            </w:r>
            <w:proofErr w:type="spellEnd"/>
            <w:r w:rsidRPr="00AE0B2E">
              <w:rPr>
                <w:rFonts w:hint="cs"/>
                <w:sz w:val="26"/>
                <w:szCs w:val="28"/>
                <w:rtl/>
                <w:lang w:bidi="ar-DZ"/>
              </w:rPr>
              <w:t xml:space="preserve"> سفيان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hint="eastAsia"/>
                <w:sz w:val="26"/>
                <w:szCs w:val="28"/>
                <w:rtl/>
              </w:rPr>
              <w:t>القيادة</w:t>
            </w:r>
            <w:proofErr w:type="gramEnd"/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r w:rsidRPr="00C14748">
              <w:rPr>
                <w:rFonts w:hint="eastAsia"/>
                <w:sz w:val="26"/>
                <w:szCs w:val="28"/>
                <w:rtl/>
              </w:rPr>
              <w:t>الإدارية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797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رواينية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نور الدين 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التحليل</w:t>
            </w:r>
            <w:r w:rsidRPr="00AE0B2E">
              <w:rPr>
                <w:rFonts w:ascii="AlArabiya,Bold" w:eastAsia="AlArabiya,Bold" w:cs="Times New Roman" w:hint="cs"/>
                <w:sz w:val="26"/>
                <w:szCs w:val="28"/>
                <w:rtl/>
              </w:rPr>
              <w:t xml:space="preserve"> ال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س</w:t>
            </w:r>
            <w:r>
              <w:rPr>
                <w:rFonts w:ascii="AlArabiya,Bold" w:eastAsia="AlArabiya,Bold" w:cs="Times New Roman" w:hint="cs"/>
                <w:sz w:val="26"/>
                <w:szCs w:val="28"/>
                <w:rtl/>
              </w:rPr>
              <w:t>وس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يولوجي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لل</w:t>
            </w:r>
            <w:r w:rsidRPr="00C14748">
              <w:rPr>
                <w:rFonts w:ascii="AlArabiya,Bold" w:eastAsia="AlArabiya,Bold" w:cs="Times New Roman" w:hint="cs"/>
                <w:sz w:val="26"/>
                <w:szCs w:val="28"/>
                <w:rtl/>
              </w:rPr>
              <w:t>مؤسسة</w:t>
            </w:r>
          </w:p>
        </w:tc>
        <w:tc>
          <w:tcPr>
            <w:tcW w:w="797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سلطاني عبد الرزاق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eastAsia"/>
                <w:sz w:val="26"/>
                <w:szCs w:val="28"/>
                <w:rtl/>
              </w:rPr>
              <w:t>علم</w:t>
            </w:r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r w:rsidRPr="00C14748">
              <w:rPr>
                <w:rFonts w:hint="eastAsia"/>
                <w:sz w:val="26"/>
                <w:szCs w:val="28"/>
                <w:rtl/>
              </w:rPr>
              <w:t>النفس</w:t>
            </w:r>
            <w:r w:rsidRPr="00C14748">
              <w:rPr>
                <w:sz w:val="26"/>
                <w:szCs w:val="28"/>
                <w:lang w:bidi="ar-DZ"/>
              </w:rPr>
              <w:t xml:space="preserve"> </w:t>
            </w:r>
            <w:proofErr w:type="spellStart"/>
            <w:r w:rsidRPr="00C14748">
              <w:rPr>
                <w:rFonts w:hint="eastAsia"/>
                <w:sz w:val="26"/>
                <w:szCs w:val="28"/>
                <w:rtl/>
              </w:rPr>
              <w:t>الإجتماعي</w:t>
            </w:r>
            <w:proofErr w:type="spellEnd"/>
          </w:p>
        </w:tc>
        <w:tc>
          <w:tcPr>
            <w:tcW w:w="797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عقاقنية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مها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22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Pr="002E7721" w:rsidRDefault="00AE0B2E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Pr="00185BF4" w:rsidRDefault="00AE0B2E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E0B2E" w:rsidTr="00C14748">
        <w:tc>
          <w:tcPr>
            <w:tcW w:w="1224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لغة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proofErr w:type="spell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اجنبية</w:t>
            </w:r>
            <w:proofErr w:type="spell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2</w:t>
            </w:r>
          </w:p>
        </w:tc>
        <w:tc>
          <w:tcPr>
            <w:tcW w:w="797" w:type="pct"/>
          </w:tcPr>
          <w:p w:rsidR="00AE0B2E" w:rsidRPr="00C14748" w:rsidRDefault="00AE0B2E" w:rsidP="001A78C6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راهم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سليمة</w:t>
            </w:r>
          </w:p>
        </w:tc>
        <w:tc>
          <w:tcPr>
            <w:tcW w:w="911" w:type="pct"/>
          </w:tcPr>
          <w:p w:rsidR="00AE0B2E" w:rsidRPr="000F4A72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23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671" w:type="pct"/>
          </w:tcPr>
          <w:p w:rsidR="00AE0B2E" w:rsidRDefault="00AE0B2E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671" w:type="pct"/>
          </w:tcPr>
          <w:p w:rsidR="00AE0B2E" w:rsidRPr="00185BF4" w:rsidRDefault="00AE0B2E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26" w:type="pct"/>
          </w:tcPr>
          <w:p w:rsidR="00AE0B2E" w:rsidRDefault="00AE0B2E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</w:tbl>
    <w:p w:rsidR="00003E46" w:rsidRDefault="000F4A72" w:rsidP="00003E46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14748" w:rsidRDefault="00C14748" w:rsidP="00003E46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EB7398" w:rsidRDefault="00EB7398" w:rsidP="00EB7398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5D43E4" w:rsidRPr="00B005D2" w:rsidRDefault="005D43E4" w:rsidP="00D2634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متحان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السداسي السادس</w:t>
      </w:r>
    </w:p>
    <w:p w:rsidR="005D43E4" w:rsidRPr="00B005D2" w:rsidRDefault="005D43E4" w:rsidP="005D43E4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 الثالثة تخصص علم اجتماع تنظيم وعمل</w:t>
      </w:r>
    </w:p>
    <w:tbl>
      <w:tblPr>
        <w:tblStyle w:val="Grilledutableau"/>
        <w:bidiVisual/>
        <w:tblW w:w="5000" w:type="pct"/>
        <w:tblLook w:val="04A0"/>
      </w:tblPr>
      <w:tblGrid>
        <w:gridCol w:w="3339"/>
        <w:gridCol w:w="2127"/>
        <w:gridCol w:w="2605"/>
        <w:gridCol w:w="1994"/>
        <w:gridCol w:w="1994"/>
        <w:gridCol w:w="2161"/>
      </w:tblGrid>
      <w:tr w:rsidR="005D43E4" w:rsidTr="00C14748">
        <w:tc>
          <w:tcPr>
            <w:tcW w:w="1174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48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16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EB7398" w:rsidTr="00C14748">
        <w:tc>
          <w:tcPr>
            <w:tcW w:w="1174" w:type="pct"/>
          </w:tcPr>
          <w:p w:rsidR="00EB7398" w:rsidRPr="00C14748" w:rsidRDefault="00EB7398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إدارة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الموارد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البشرية</w:t>
            </w:r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2</w:t>
            </w:r>
          </w:p>
        </w:tc>
        <w:tc>
          <w:tcPr>
            <w:tcW w:w="748" w:type="pct"/>
          </w:tcPr>
          <w:p w:rsidR="00EB7398" w:rsidRPr="00C14748" w:rsidRDefault="00EB7398" w:rsidP="005A71F3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رواينية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نور الدين</w:t>
            </w:r>
          </w:p>
        </w:tc>
        <w:tc>
          <w:tcPr>
            <w:tcW w:w="916" w:type="pct"/>
          </w:tcPr>
          <w:p w:rsidR="00EB7398" w:rsidRPr="000F4A72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EB7398" w:rsidRPr="002E7721" w:rsidRDefault="00EB7398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EB7398" w:rsidRPr="00185BF4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EB7398" w:rsidRPr="00185BF4" w:rsidRDefault="00EB7398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EB7398" w:rsidTr="00C14748">
        <w:tc>
          <w:tcPr>
            <w:tcW w:w="1174" w:type="pct"/>
          </w:tcPr>
          <w:p w:rsidR="00EB7398" w:rsidRPr="00C14748" w:rsidRDefault="00EB7398" w:rsidP="002F4DBF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القيادة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الإدارية</w:t>
            </w:r>
          </w:p>
        </w:tc>
        <w:tc>
          <w:tcPr>
            <w:tcW w:w="748" w:type="pct"/>
          </w:tcPr>
          <w:p w:rsidR="00EB7398" w:rsidRPr="00C14748" w:rsidRDefault="00EB7398" w:rsidP="002F4DBF">
            <w:pPr>
              <w:bidi/>
              <w:rPr>
                <w:sz w:val="26"/>
                <w:szCs w:val="28"/>
                <w:rtl/>
                <w:lang w:bidi="ar-DZ"/>
              </w:rPr>
            </w:pPr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بن </w:t>
            </w: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سمشة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</w:t>
            </w: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امال</w:t>
            </w:r>
            <w:proofErr w:type="spellEnd"/>
          </w:p>
        </w:tc>
        <w:tc>
          <w:tcPr>
            <w:tcW w:w="916" w:type="pct"/>
          </w:tcPr>
          <w:p w:rsidR="00EB7398" w:rsidRPr="000F4A72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EB7398" w:rsidRDefault="00EB7398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EB7398" w:rsidRPr="00185BF4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EB7398" w:rsidRDefault="00EB7398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EB7398" w:rsidTr="00C14748">
        <w:tc>
          <w:tcPr>
            <w:tcW w:w="1174" w:type="pct"/>
          </w:tcPr>
          <w:p w:rsidR="00EB7398" w:rsidRPr="00C14748" w:rsidRDefault="00EB7398" w:rsidP="004049A4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gramStart"/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الإدارة</w:t>
            </w:r>
            <w:proofErr w:type="gramEnd"/>
            <w:r w:rsidRPr="00C14748">
              <w:rPr>
                <w:rFonts w:ascii="AlArabiya,Bold" w:eastAsia="AlArabiya,Bold" w:cs="AlArabiya,Bold"/>
                <w:sz w:val="26"/>
                <w:szCs w:val="28"/>
              </w:rPr>
              <w:t xml:space="preserve"> </w:t>
            </w:r>
            <w:r w:rsidRPr="00C14748">
              <w:rPr>
                <w:rFonts w:ascii="AlArabiya,Bold" w:eastAsia="AlArabiya,Bold" w:cs="Times New Roman" w:hint="eastAsia"/>
                <w:sz w:val="26"/>
                <w:szCs w:val="28"/>
                <w:rtl/>
              </w:rPr>
              <w:t>الإستراتيجية</w:t>
            </w:r>
          </w:p>
        </w:tc>
        <w:tc>
          <w:tcPr>
            <w:tcW w:w="748" w:type="pct"/>
          </w:tcPr>
          <w:p w:rsidR="00EB7398" w:rsidRPr="00C14748" w:rsidRDefault="00EB7398" w:rsidP="004049A4">
            <w:pPr>
              <w:bidi/>
              <w:rPr>
                <w:sz w:val="26"/>
                <w:szCs w:val="28"/>
                <w:rtl/>
                <w:lang w:bidi="ar-DZ"/>
              </w:rPr>
            </w:pPr>
            <w:proofErr w:type="spellStart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>بوطرفة</w:t>
            </w:r>
            <w:proofErr w:type="spellEnd"/>
            <w:r w:rsidRPr="00C14748">
              <w:rPr>
                <w:rFonts w:hint="cs"/>
                <w:sz w:val="26"/>
                <w:szCs w:val="28"/>
                <w:rtl/>
                <w:lang w:bidi="ar-DZ"/>
              </w:rPr>
              <w:t xml:space="preserve"> جميلة</w:t>
            </w:r>
          </w:p>
        </w:tc>
        <w:tc>
          <w:tcPr>
            <w:tcW w:w="916" w:type="pct"/>
          </w:tcPr>
          <w:p w:rsidR="00EB7398" w:rsidRPr="000F4A72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EB7398" w:rsidRDefault="00EB7398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EB7398" w:rsidRPr="00185BF4" w:rsidRDefault="00EB7398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EB7398" w:rsidRDefault="00EB7398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</w:tbl>
    <w:p w:rsidR="005D43E4" w:rsidRDefault="005D43E4" w:rsidP="00F202D7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C14748" w:rsidRDefault="00C14748" w:rsidP="005D43E4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EB7398" w:rsidRDefault="00EB7398" w:rsidP="00EB7398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EB7398" w:rsidRDefault="00EB7398" w:rsidP="00EB7398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EB7398" w:rsidRDefault="00EB7398" w:rsidP="00EB7398">
      <w:pPr>
        <w:bidi/>
        <w:jc w:val="center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EB7398" w:rsidRDefault="00EB7398" w:rsidP="00EB7398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5D43E4" w:rsidRPr="00B005D2" w:rsidRDefault="005D43E4" w:rsidP="00C14748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امتحان 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الاستدراكي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السداسي السادس</w:t>
      </w:r>
    </w:p>
    <w:p w:rsidR="005D43E4" w:rsidRPr="00B005D2" w:rsidRDefault="005D43E4" w:rsidP="009748F7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الثالثة </w:t>
      </w: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تخصص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علم اجتماع </w:t>
      </w:r>
      <w:r w:rsidR="009748F7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الجنائي</w:t>
      </w:r>
    </w:p>
    <w:tbl>
      <w:tblPr>
        <w:tblStyle w:val="Grilledutableau"/>
        <w:bidiVisual/>
        <w:tblW w:w="5000" w:type="pct"/>
        <w:tblLook w:val="04A0"/>
      </w:tblPr>
      <w:tblGrid>
        <w:gridCol w:w="3196"/>
        <w:gridCol w:w="2270"/>
        <w:gridCol w:w="2605"/>
        <w:gridCol w:w="1994"/>
        <w:gridCol w:w="1994"/>
        <w:gridCol w:w="2161"/>
      </w:tblGrid>
      <w:tr w:rsidR="005D43E4" w:rsidTr="00A978B1">
        <w:trPr>
          <w:trHeight w:val="454"/>
        </w:trPr>
        <w:tc>
          <w:tcPr>
            <w:tcW w:w="1124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798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916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5D43E4" w:rsidRPr="00B005D2" w:rsidRDefault="005D43E4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السجون 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شريك مصطفى 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Pr="002E7721" w:rsidRDefault="00A978B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Pr="00185BF4" w:rsidRDefault="00A978B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الإجرام 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عجرود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كريمة 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قانون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جنائي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خاص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نواورية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محمد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16/06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الجرائم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الإلكترونية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عقاقنية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مها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السبت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18/06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إحصاء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جنائي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عليوة علي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19/06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البرامج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التدريبية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وتقنياتها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عبد الحق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الاثنين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20/06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proofErr w:type="spell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الإجتماع</w:t>
            </w:r>
            <w:proofErr w:type="spellEnd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 الجنائي 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قيطوني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امال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21/06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10525F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مدخل</w:t>
            </w:r>
            <w:proofErr w:type="gramEnd"/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إلى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الإصلاح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والتأهيل </w:t>
            </w:r>
          </w:p>
        </w:tc>
        <w:tc>
          <w:tcPr>
            <w:tcW w:w="798" w:type="pct"/>
          </w:tcPr>
          <w:p w:rsidR="00A978B1" w:rsidRPr="009B1F4E" w:rsidRDefault="00A978B1" w:rsidP="0010525F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بوطرفة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جميلة 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الإربعاء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22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Pr="002E7721" w:rsidRDefault="00A978B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>
              <w:rPr>
                <w:sz w:val="28"/>
                <w:szCs w:val="28"/>
                <w:rtl/>
                <w:lang w:bidi="ar-DZ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Pr="00185BF4" w:rsidRDefault="00A978B1" w:rsidP="00C65848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  <w:tr w:rsidR="00A978B1" w:rsidTr="00A978B1">
        <w:trPr>
          <w:trHeight w:val="454"/>
        </w:trPr>
        <w:tc>
          <w:tcPr>
            <w:tcW w:w="1124" w:type="pct"/>
          </w:tcPr>
          <w:p w:rsidR="00A978B1" w:rsidRPr="009B1F4E" w:rsidRDefault="00A978B1" w:rsidP="004F1713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علم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>ضحايا</w:t>
            </w:r>
            <w:r w:rsidRPr="009B1F4E">
              <w:rPr>
                <w:rFonts w:asciiTheme="minorBidi" w:eastAsia="AlArabiya,Bold" w:hAnsiTheme="minorBidi"/>
                <w:sz w:val="28"/>
                <w:szCs w:val="28"/>
              </w:rPr>
              <w:t xml:space="preserve"> </w:t>
            </w:r>
            <w:r w:rsidRPr="009B1F4E">
              <w:rPr>
                <w:rFonts w:asciiTheme="minorBidi" w:eastAsia="AlArabiya,Bold" w:hAnsiTheme="minorBidi"/>
                <w:sz w:val="28"/>
                <w:szCs w:val="28"/>
                <w:rtl/>
              </w:rPr>
              <w:t xml:space="preserve">الجريمة </w:t>
            </w:r>
          </w:p>
        </w:tc>
        <w:tc>
          <w:tcPr>
            <w:tcW w:w="798" w:type="pct"/>
          </w:tcPr>
          <w:p w:rsidR="00A978B1" w:rsidRPr="009B1F4E" w:rsidRDefault="00A978B1" w:rsidP="004F1713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قيطوني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>امال</w:t>
            </w:r>
            <w:proofErr w:type="spellEnd"/>
            <w:r w:rsidRPr="009B1F4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16" w:type="pct"/>
          </w:tcPr>
          <w:p w:rsidR="00A978B1" w:rsidRPr="000F4A72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الخميس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23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A978B1" w:rsidRDefault="00A978B1" w:rsidP="00C65848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A978B1" w:rsidRPr="00185BF4" w:rsidRDefault="00A978B1" w:rsidP="00C65848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A978B1" w:rsidRDefault="00A978B1" w:rsidP="00C65848">
            <w:pPr>
              <w:bidi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ق3-25-26-29-32</w:t>
            </w:r>
          </w:p>
        </w:tc>
      </w:tr>
    </w:tbl>
    <w:p w:rsidR="00A978B1" w:rsidRDefault="00A978B1" w:rsidP="00F202D7">
      <w:pPr>
        <w:bidi/>
        <w:jc w:val="right"/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</w:pPr>
    </w:p>
    <w:p w:rsidR="005D43E4" w:rsidRDefault="005D43E4" w:rsidP="00A978B1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  <w:proofErr w:type="gramEnd"/>
    </w:p>
    <w:p w:rsidR="000F4A72" w:rsidRPr="00B005D2" w:rsidRDefault="000F4A72" w:rsidP="00D2634B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proofErr w:type="gram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</w:t>
      </w:r>
      <w:proofErr w:type="gram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D2634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الامتحان الاستدراكي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السداسي الثاني</w:t>
      </w:r>
    </w:p>
    <w:p w:rsidR="000F4A72" w:rsidRPr="00B005D2" w:rsidRDefault="000F4A72" w:rsidP="000F4A72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السنة الأولى </w:t>
      </w:r>
      <w:proofErr w:type="spellStart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ماستر</w:t>
      </w:r>
      <w:proofErr w:type="spellEnd"/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تخص</w:t>
      </w:r>
      <w:r w:rsidR="005D43E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ص علم اجتماع انحراف و جريمة</w:t>
      </w:r>
    </w:p>
    <w:tbl>
      <w:tblPr>
        <w:tblStyle w:val="Grilledutableau"/>
        <w:bidiVisual/>
        <w:tblW w:w="5000" w:type="pct"/>
        <w:tblLook w:val="04A0"/>
      </w:tblPr>
      <w:tblGrid>
        <w:gridCol w:w="2472"/>
        <w:gridCol w:w="2606"/>
        <w:gridCol w:w="2993"/>
        <w:gridCol w:w="1994"/>
        <w:gridCol w:w="1994"/>
        <w:gridCol w:w="2161"/>
      </w:tblGrid>
      <w:tr w:rsidR="000F4A72" w:rsidTr="009B1F4E">
        <w:trPr>
          <w:trHeight w:val="454"/>
        </w:trPr>
        <w:tc>
          <w:tcPr>
            <w:tcW w:w="869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  <w:proofErr w:type="gramEnd"/>
          </w:p>
        </w:tc>
        <w:tc>
          <w:tcPr>
            <w:tcW w:w="916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بالمادة</w:t>
            </w:r>
          </w:p>
        </w:tc>
        <w:tc>
          <w:tcPr>
            <w:tcW w:w="1052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  <w:proofErr w:type="gramEnd"/>
          </w:p>
        </w:tc>
        <w:tc>
          <w:tcPr>
            <w:tcW w:w="701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701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الأفواج</w:t>
            </w:r>
            <w:proofErr w:type="gramEnd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 xml:space="preserve"> </w:t>
            </w:r>
          </w:p>
        </w:tc>
        <w:tc>
          <w:tcPr>
            <w:tcW w:w="760" w:type="pct"/>
          </w:tcPr>
          <w:p w:rsidR="000F4A72" w:rsidRPr="00B005D2" w:rsidRDefault="000F4A72" w:rsidP="005A71F3">
            <w:pPr>
              <w:bidi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  <w:proofErr w:type="gramEnd"/>
          </w:p>
        </w:tc>
      </w:tr>
      <w:tr w:rsidR="00D2634B" w:rsidTr="009B1F4E">
        <w:trPr>
          <w:trHeight w:val="454"/>
        </w:trPr>
        <w:tc>
          <w:tcPr>
            <w:tcW w:w="869" w:type="pct"/>
          </w:tcPr>
          <w:p w:rsidR="00D2634B" w:rsidRDefault="00D2634B" w:rsidP="00707490">
            <w:pPr>
              <w:bidi/>
              <w:rPr>
                <w:rtl/>
                <w:lang w:bidi="ar-DZ"/>
              </w:rPr>
            </w:pP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نظريات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الجريمة</w:t>
            </w:r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المعاصر</w:t>
            </w:r>
            <w:r>
              <w:rPr>
                <w:rFonts w:ascii="AlArabiya,Bold" w:eastAsia="AlArabiya,Bold" w:cs="Times New Roman" w:hint="cs"/>
                <w:b/>
                <w:bCs/>
                <w:sz w:val="20"/>
                <w:szCs w:val="20"/>
                <w:rtl/>
              </w:rPr>
              <w:t>ة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</w:tcPr>
          <w:p w:rsidR="00D2634B" w:rsidRDefault="00D2634B" w:rsidP="00707490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rtl/>
                <w:lang w:bidi="ar-DZ"/>
              </w:rPr>
              <w:t>دريدي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فوزي</w:t>
            </w:r>
          </w:p>
        </w:tc>
        <w:tc>
          <w:tcPr>
            <w:tcW w:w="1052" w:type="pct"/>
          </w:tcPr>
          <w:p w:rsidR="00D2634B" w:rsidRPr="000F4A72" w:rsidRDefault="00D2634B" w:rsidP="00707490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154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D2634B" w:rsidRPr="002E7721" w:rsidRDefault="00D2634B" w:rsidP="0070749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9:00-10:30 </w:t>
            </w:r>
          </w:p>
        </w:tc>
        <w:tc>
          <w:tcPr>
            <w:tcW w:w="701" w:type="pct"/>
          </w:tcPr>
          <w:p w:rsidR="00D2634B" w:rsidRPr="002E7721" w:rsidRDefault="00D2634B" w:rsidP="0070749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D2634B" w:rsidRPr="009B22C5" w:rsidRDefault="00D2634B" w:rsidP="00707490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</w:tr>
      <w:tr w:rsidR="00D2634B" w:rsidTr="009B1F4E">
        <w:trPr>
          <w:trHeight w:val="454"/>
        </w:trPr>
        <w:tc>
          <w:tcPr>
            <w:tcW w:w="869" w:type="pct"/>
          </w:tcPr>
          <w:p w:rsidR="00D2634B" w:rsidRDefault="00D2634B" w:rsidP="000F1D9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ascii="AlArabiya,Bold" w:eastAsia="AlArabiya,Bold" w:cs="AlArabiya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lArabiya,Bold" w:eastAsia="AlArabiya,Bold" w:cs="Times New Roman" w:hint="eastAsia"/>
                <w:b/>
                <w:bCs/>
                <w:sz w:val="20"/>
                <w:szCs w:val="20"/>
                <w:rtl/>
              </w:rPr>
              <w:t>الأمني</w:t>
            </w:r>
          </w:p>
        </w:tc>
        <w:tc>
          <w:tcPr>
            <w:tcW w:w="916" w:type="pct"/>
          </w:tcPr>
          <w:p w:rsidR="00D2634B" w:rsidRDefault="00D2634B" w:rsidP="000F1D93">
            <w:pPr>
              <w:bidi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عيدودي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شادية</w:t>
            </w:r>
          </w:p>
        </w:tc>
        <w:tc>
          <w:tcPr>
            <w:tcW w:w="1052" w:type="pct"/>
          </w:tcPr>
          <w:p w:rsidR="00D2634B" w:rsidRPr="000F4A72" w:rsidRDefault="00D2634B" w:rsidP="00D2634B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6</w:t>
            </w:r>
            <w:r w:rsidRPr="000F4A72">
              <w:rPr>
                <w:rFonts w:hint="cs"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701" w:type="pct"/>
          </w:tcPr>
          <w:p w:rsidR="00D2634B" w:rsidRDefault="00D2634B" w:rsidP="000F1D93">
            <w:pPr>
              <w:bidi/>
            </w:pP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11:30 </w:t>
            </w:r>
            <w:r w:rsidRPr="00673FAE">
              <w:rPr>
                <w:sz w:val="28"/>
                <w:szCs w:val="28"/>
                <w:rtl/>
                <w:lang w:bidi="ar-DZ"/>
              </w:rPr>
              <w:t>–</w:t>
            </w:r>
            <w:r w:rsidRPr="00673FAE">
              <w:rPr>
                <w:rFonts w:hint="cs"/>
                <w:sz w:val="28"/>
                <w:szCs w:val="28"/>
                <w:rtl/>
                <w:lang w:bidi="ar-DZ"/>
              </w:rPr>
              <w:t xml:space="preserve"> 13:00</w:t>
            </w:r>
          </w:p>
        </w:tc>
        <w:tc>
          <w:tcPr>
            <w:tcW w:w="701" w:type="pct"/>
          </w:tcPr>
          <w:p w:rsidR="00D2634B" w:rsidRPr="002E7721" w:rsidRDefault="00D2634B" w:rsidP="000F1D9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760" w:type="pct"/>
          </w:tcPr>
          <w:p w:rsidR="00D2634B" w:rsidRPr="009B22C5" w:rsidRDefault="00D2634B" w:rsidP="000F1D93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م2</w:t>
            </w:r>
          </w:p>
        </w:tc>
      </w:tr>
    </w:tbl>
    <w:p w:rsidR="000F4A72" w:rsidRPr="00F202D7" w:rsidRDefault="000F4A72" w:rsidP="00F202D7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 w:rsidRPr="006337FB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الادارة</w:t>
      </w:r>
    </w:p>
    <w:p w:rsidR="000F4A72" w:rsidRDefault="000F4A72" w:rsidP="000F4A72">
      <w:pPr>
        <w:bidi/>
        <w:rPr>
          <w:rtl/>
          <w:lang w:bidi="ar-DZ"/>
        </w:rPr>
      </w:pPr>
    </w:p>
    <w:sectPr w:rsidR="000F4A72" w:rsidSect="00624203">
      <w:headerReference w:type="default" r:id="rId6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CE" w:rsidRDefault="00151BCE" w:rsidP="00151BCE">
      <w:pPr>
        <w:spacing w:after="0" w:line="240" w:lineRule="auto"/>
      </w:pPr>
      <w:r>
        <w:separator/>
      </w:r>
    </w:p>
  </w:endnote>
  <w:endnote w:type="continuationSeparator" w:id="1">
    <w:p w:rsidR="00151BCE" w:rsidRDefault="00151BCE" w:rsidP="0015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AlArabiy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CE" w:rsidRDefault="00151BCE" w:rsidP="00151BCE">
      <w:pPr>
        <w:spacing w:after="0" w:line="240" w:lineRule="auto"/>
      </w:pPr>
      <w:r>
        <w:separator/>
      </w:r>
    </w:p>
  </w:footnote>
  <w:footnote w:type="continuationSeparator" w:id="1">
    <w:p w:rsidR="00151BCE" w:rsidRDefault="00151BCE" w:rsidP="0015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CE" w:rsidRDefault="008426FC" w:rsidP="0009686A">
    <w:pPr>
      <w:tabs>
        <w:tab w:val="left" w:pos="10184"/>
      </w:tabs>
      <w:bidi/>
      <w:spacing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8426FC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5121" type="#_x0000_t202" style="position:absolute;left:0;text-align:left;margin-left:539.15pt;margin-top:4.4pt;width:167.65pt;height:83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151BCE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151BCE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الاجتماعية</w:t>
                </w:r>
              </w:p>
            </w:txbxContent>
          </v:textbox>
        </v:shape>
      </w:pict>
    </w:r>
    <w:r w:rsidRPr="008426FC">
      <w:rPr>
        <w:noProof/>
        <w:lang w:eastAsia="fr-FR"/>
      </w:rPr>
      <w:pict>
        <v:shape id="Text Box 3" o:spid="_x0000_s5122" type="#_x0000_t202" style="position:absolute;left:0;text-align:left;margin-left:-12.9pt;margin-top:8.85pt;width:196.3pt;height:6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noProof/>
                    <w:sz w:val="20"/>
                    <w:szCs w:val="20"/>
                    <w:lang w:bidi="ar-DZ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sociales</w:t>
                </w: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151BCE" w:rsidRPr="001A7C7D" w:rsidRDefault="00151BCE" w:rsidP="00151BC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151BCE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151BCE" w:rsidRDefault="00151BCE" w:rsidP="00151BCE">
    <w:pPr>
      <w:tabs>
        <w:tab w:val="left" w:pos="9714"/>
        <w:tab w:val="left" w:pos="11835"/>
        <w:tab w:val="left" w:pos="12705"/>
      </w:tabs>
      <w:bidi/>
      <w:spacing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hint="cs"/>
        <w:noProof/>
        <w:rtl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4034155</wp:posOffset>
          </wp:positionH>
          <wp:positionV relativeFrom="paragraph">
            <wp:posOffset>144145</wp:posOffset>
          </wp:positionV>
          <wp:extent cx="933450" cy="952500"/>
          <wp:effectExtent l="19050" t="0" r="0" b="0"/>
          <wp:wrapNone/>
          <wp:docPr id="5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151BCE" w:rsidRDefault="00151BCE" w:rsidP="00151BCE">
    <w:pPr>
      <w:pStyle w:val="En-tte"/>
    </w:pPr>
  </w:p>
  <w:p w:rsidR="00151BCE" w:rsidRDefault="00151BCE">
    <w:pPr>
      <w:pStyle w:val="En-tte"/>
    </w:pPr>
  </w:p>
  <w:p w:rsidR="00151BCE" w:rsidRDefault="00151BCE">
    <w:pPr>
      <w:pStyle w:val="En-tte"/>
    </w:pPr>
  </w:p>
  <w:p w:rsidR="00151BCE" w:rsidRDefault="00151BCE">
    <w:pPr>
      <w:pStyle w:val="En-tte"/>
    </w:pPr>
  </w:p>
  <w:p w:rsidR="00003E46" w:rsidRDefault="00003E4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0F4A72"/>
    <w:rsid w:val="00003E46"/>
    <w:rsid w:val="00014C81"/>
    <w:rsid w:val="00094B45"/>
    <w:rsid w:val="0009686A"/>
    <w:rsid w:val="000F4A72"/>
    <w:rsid w:val="00151BCE"/>
    <w:rsid w:val="001A2EC6"/>
    <w:rsid w:val="001A7C7D"/>
    <w:rsid w:val="001F09F1"/>
    <w:rsid w:val="002218D6"/>
    <w:rsid w:val="00260653"/>
    <w:rsid w:val="003A6BC1"/>
    <w:rsid w:val="004E1A9C"/>
    <w:rsid w:val="005D43E4"/>
    <w:rsid w:val="00624203"/>
    <w:rsid w:val="006337FB"/>
    <w:rsid w:val="00704EE7"/>
    <w:rsid w:val="00803F74"/>
    <w:rsid w:val="00811424"/>
    <w:rsid w:val="00821650"/>
    <w:rsid w:val="008426FC"/>
    <w:rsid w:val="00852373"/>
    <w:rsid w:val="00921CB2"/>
    <w:rsid w:val="009748F7"/>
    <w:rsid w:val="009B1F4E"/>
    <w:rsid w:val="009B22C5"/>
    <w:rsid w:val="009D24FA"/>
    <w:rsid w:val="00A824FC"/>
    <w:rsid w:val="00A978B1"/>
    <w:rsid w:val="00AE0B2E"/>
    <w:rsid w:val="00B00196"/>
    <w:rsid w:val="00B54772"/>
    <w:rsid w:val="00C01A8D"/>
    <w:rsid w:val="00C11C7B"/>
    <w:rsid w:val="00C14748"/>
    <w:rsid w:val="00CD46BB"/>
    <w:rsid w:val="00D2634B"/>
    <w:rsid w:val="00D35B1C"/>
    <w:rsid w:val="00D96268"/>
    <w:rsid w:val="00E50CE4"/>
    <w:rsid w:val="00E72AB9"/>
    <w:rsid w:val="00EA0E96"/>
    <w:rsid w:val="00EB7398"/>
    <w:rsid w:val="00EC6720"/>
    <w:rsid w:val="00F202D7"/>
    <w:rsid w:val="00F706EF"/>
    <w:rsid w:val="00FD4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A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5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1BCE"/>
  </w:style>
  <w:style w:type="paragraph" w:styleId="Pieddepage">
    <w:name w:val="footer"/>
    <w:basedOn w:val="Normal"/>
    <w:link w:val="PieddepageCar"/>
    <w:uiPriority w:val="99"/>
    <w:semiHidden/>
    <w:unhideWhenUsed/>
    <w:rsid w:val="00151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1BCE"/>
  </w:style>
  <w:style w:type="paragraph" w:styleId="Textedebulles">
    <w:name w:val="Balloon Text"/>
    <w:basedOn w:val="Normal"/>
    <w:link w:val="TextedebullesCar"/>
    <w:uiPriority w:val="99"/>
    <w:semiHidden/>
    <w:unhideWhenUsed/>
    <w:rsid w:val="001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</dc:creator>
  <cp:lastModifiedBy>mr gandouze</cp:lastModifiedBy>
  <cp:revision>2</cp:revision>
  <cp:lastPrinted>2016-06-13T12:45:00Z</cp:lastPrinted>
  <dcterms:created xsi:type="dcterms:W3CDTF">2016-06-13T13:01:00Z</dcterms:created>
  <dcterms:modified xsi:type="dcterms:W3CDTF">2016-06-13T13:01:00Z</dcterms:modified>
</cp:coreProperties>
</file>