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F0" w:rsidRDefault="001B1D27" w:rsidP="00BC4DE1">
      <w:pPr>
        <w:tabs>
          <w:tab w:val="left" w:pos="7817"/>
        </w:tabs>
        <w:bidi/>
        <w:ind w:right="-709"/>
        <w:jc w:val="center"/>
        <w:rPr>
          <w:b/>
          <w:bCs/>
        </w:rPr>
      </w:pPr>
      <w:r>
        <w:rPr>
          <w:rFonts w:cs="Traditional Arabic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2.1pt;margin-top:-4.35pt;width:569.4pt;height:0;z-index:251665408" o:connectortype="straight"/>
        </w:pict>
      </w:r>
    </w:p>
    <w:p w:rsidR="0012328C" w:rsidRDefault="00BC4DE1" w:rsidP="00982EC2">
      <w:pPr>
        <w:tabs>
          <w:tab w:val="left" w:pos="7817"/>
        </w:tabs>
        <w:bidi/>
        <w:ind w:right="-709"/>
        <w:jc w:val="right"/>
        <w:rPr>
          <w:rFonts w:cs="Traditional Arabic"/>
          <w:b/>
          <w:bCs/>
          <w:sz w:val="28"/>
          <w:szCs w:val="28"/>
          <w:rtl/>
          <w:lang w:bidi="ar-DZ"/>
        </w:rPr>
      </w:pPr>
      <w:r w:rsidRPr="00E4695C">
        <w:rPr>
          <w:b/>
          <w:bCs/>
          <w:sz w:val="22"/>
          <w:szCs w:val="22"/>
          <w:lang w:bidi="ar-DZ"/>
        </w:rPr>
        <w:t xml:space="preserve">     </w:t>
      </w:r>
      <w:r w:rsidR="0012328C" w:rsidRPr="00E4695C">
        <w:rPr>
          <w:rFonts w:cs="Traditional Arabic" w:hint="cs"/>
          <w:b/>
          <w:bCs/>
          <w:sz w:val="28"/>
          <w:szCs w:val="28"/>
          <w:rtl/>
          <w:lang w:bidi="ar-DZ"/>
        </w:rPr>
        <w:t>سوق أهر اس في:</w:t>
      </w:r>
      <w:r w:rsidR="00982EC2">
        <w:rPr>
          <w:rFonts w:cs="Traditional Arabic" w:hint="cs"/>
          <w:b/>
          <w:bCs/>
          <w:sz w:val="28"/>
          <w:szCs w:val="28"/>
          <w:rtl/>
          <w:lang w:bidi="ar-DZ"/>
        </w:rPr>
        <w:t>12</w:t>
      </w:r>
      <w:r w:rsidR="0012328C" w:rsidRPr="00E4695C">
        <w:rPr>
          <w:rFonts w:cs="Traditional Arabic" w:hint="cs"/>
          <w:b/>
          <w:bCs/>
          <w:sz w:val="28"/>
          <w:szCs w:val="28"/>
          <w:rtl/>
          <w:lang w:bidi="ar-DZ"/>
        </w:rPr>
        <w:t>/</w:t>
      </w:r>
      <w:r w:rsidR="00E4695C" w:rsidRPr="00E4695C">
        <w:rPr>
          <w:rFonts w:cs="Traditional Arabic" w:hint="cs"/>
          <w:b/>
          <w:bCs/>
          <w:sz w:val="28"/>
          <w:szCs w:val="28"/>
          <w:rtl/>
          <w:lang w:bidi="ar-DZ"/>
        </w:rPr>
        <w:t>03</w:t>
      </w:r>
      <w:r w:rsidR="0012328C" w:rsidRPr="00E4695C">
        <w:rPr>
          <w:rFonts w:cs="Traditional Arabic" w:hint="cs"/>
          <w:b/>
          <w:bCs/>
          <w:sz w:val="28"/>
          <w:szCs w:val="28"/>
          <w:rtl/>
          <w:lang w:bidi="ar-DZ"/>
        </w:rPr>
        <w:t>/</w:t>
      </w:r>
      <w:r w:rsidR="00C42B8A" w:rsidRPr="00E4695C">
        <w:rPr>
          <w:rFonts w:cs="Traditional Arabic" w:hint="cs"/>
          <w:b/>
          <w:bCs/>
          <w:sz w:val="28"/>
          <w:szCs w:val="28"/>
          <w:rtl/>
          <w:lang w:bidi="ar-DZ"/>
        </w:rPr>
        <w:t>2025</w:t>
      </w:r>
    </w:p>
    <w:p w:rsidR="00E4695C" w:rsidRDefault="00E4695C" w:rsidP="00E4695C">
      <w:pPr>
        <w:tabs>
          <w:tab w:val="left" w:pos="7817"/>
        </w:tabs>
        <w:bidi/>
        <w:ind w:right="-709"/>
        <w:jc w:val="right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E4695C" w:rsidRPr="00E4695C" w:rsidRDefault="00E4695C" w:rsidP="00E4695C">
      <w:pPr>
        <w:tabs>
          <w:tab w:val="left" w:pos="7817"/>
        </w:tabs>
        <w:bidi/>
        <w:ind w:right="-709"/>
        <w:jc w:val="right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12328C" w:rsidRPr="00776A54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12328C" w:rsidRPr="00E4695C" w:rsidRDefault="00991590" w:rsidP="001F3712">
      <w:pPr>
        <w:shd w:val="clear" w:color="auto" w:fill="BFBFBF" w:themeFill="background1" w:themeFillShade="BF"/>
        <w:bidi/>
        <w:jc w:val="center"/>
        <w:rPr>
          <w:rFonts w:cs="Traditional Arabic"/>
          <w:b/>
          <w:bCs/>
          <w:sz w:val="180"/>
          <w:szCs w:val="180"/>
          <w:rtl/>
          <w:lang w:bidi="ar-DZ"/>
        </w:rPr>
      </w:pPr>
      <w:r w:rsidRPr="00E4695C">
        <w:rPr>
          <w:rFonts w:cs="Traditional Arabic" w:hint="cs"/>
          <w:b/>
          <w:bCs/>
          <w:sz w:val="160"/>
          <w:szCs w:val="160"/>
          <w:rtl/>
          <w:lang w:bidi="ar-DZ"/>
        </w:rPr>
        <w:t>إعـــــــــــــــــــلان</w:t>
      </w:r>
      <w:r w:rsidR="004F01CC" w:rsidRPr="00E4695C">
        <w:rPr>
          <w:rFonts w:cs="Traditional Arabic" w:hint="cs"/>
          <w:b/>
          <w:bCs/>
          <w:sz w:val="160"/>
          <w:szCs w:val="160"/>
          <w:rtl/>
          <w:lang w:bidi="ar-DZ"/>
        </w:rPr>
        <w:t xml:space="preserve"> </w:t>
      </w:r>
    </w:p>
    <w:p w:rsidR="0012328C" w:rsidRPr="00776A54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12328C" w:rsidRPr="00776A54" w:rsidRDefault="0012328C" w:rsidP="0012328C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E759F8" w:rsidRPr="00E4695C" w:rsidRDefault="00982EC2" w:rsidP="00E4695C">
      <w:pPr>
        <w:tabs>
          <w:tab w:val="left" w:pos="5140"/>
        </w:tabs>
        <w:bidi/>
        <w:ind w:left="360"/>
        <w:jc w:val="both"/>
        <w:rPr>
          <w:rFonts w:cs="Traditional Arabic"/>
          <w:b/>
          <w:bCs/>
          <w:sz w:val="40"/>
          <w:szCs w:val="40"/>
          <w:rtl/>
          <w:lang w:bidi="ar-DZ"/>
        </w:rPr>
      </w:pPr>
      <w:r>
        <w:rPr>
          <w:rFonts w:cs="Traditional Arabic" w:hint="cs"/>
          <w:b/>
          <w:bCs/>
          <w:sz w:val="40"/>
          <w:szCs w:val="40"/>
          <w:rtl/>
          <w:lang w:bidi="ar-DZ"/>
        </w:rPr>
        <w:t>نعلم أساتذة قسم التعليم المشترك في العلوم الإنسانية والإجتماعية أنه سيتم إنعقاد اللجان البيداغوجية للسداسي الثاني يوم الخميس الموافق لـــ:13/03/2025 على الساعة العاشرة صباحا.بمكتب رئيس القسم.</w:t>
      </w:r>
      <w:bookmarkStart w:id="0" w:name="_GoBack"/>
      <w:bookmarkEnd w:id="0"/>
    </w:p>
    <w:p w:rsidR="00D20CA0" w:rsidRPr="00E4695C" w:rsidRDefault="00D20CA0" w:rsidP="00D20CA0">
      <w:pPr>
        <w:tabs>
          <w:tab w:val="left" w:pos="5140"/>
        </w:tabs>
        <w:bidi/>
        <w:ind w:left="360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D20CA0" w:rsidRPr="00776A54" w:rsidRDefault="00D20CA0" w:rsidP="00D20CA0">
      <w:pPr>
        <w:tabs>
          <w:tab w:val="left" w:pos="5140"/>
        </w:tabs>
        <w:bidi/>
        <w:ind w:left="360"/>
        <w:rPr>
          <w:rFonts w:cs="Traditional Arabic"/>
          <w:b/>
          <w:bCs/>
          <w:sz w:val="28"/>
          <w:szCs w:val="28"/>
          <w:rtl/>
          <w:lang w:bidi="ar-DZ"/>
        </w:rPr>
      </w:pPr>
    </w:p>
    <w:p w:rsidR="001F3712" w:rsidRDefault="001F3712" w:rsidP="001F3712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F3712" w:rsidRDefault="001F3712" w:rsidP="001F3712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F3712" w:rsidRDefault="00776A54" w:rsidP="00776A54">
      <w:pPr>
        <w:tabs>
          <w:tab w:val="left" w:pos="5140"/>
        </w:tabs>
        <w:bidi/>
        <w:ind w:left="360"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رئيس القسم</w:t>
      </w:r>
    </w:p>
    <w:p w:rsidR="00E4695C" w:rsidRDefault="00E4695C" w:rsidP="00E4695C">
      <w:pPr>
        <w:tabs>
          <w:tab w:val="left" w:pos="5140"/>
        </w:tabs>
        <w:bidi/>
        <w:ind w:left="360"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</w:p>
    <w:p w:rsidR="001F3712" w:rsidRDefault="001F3712" w:rsidP="001F3712">
      <w:pPr>
        <w:tabs>
          <w:tab w:val="left" w:pos="5140"/>
        </w:tabs>
        <w:bidi/>
        <w:ind w:left="360"/>
        <w:jc w:val="right"/>
        <w:rPr>
          <w:rFonts w:cs="Traditional Arabic"/>
          <w:b/>
          <w:bCs/>
          <w:sz w:val="32"/>
          <w:szCs w:val="32"/>
          <w:rtl/>
          <w:lang w:bidi="ar-DZ"/>
        </w:rPr>
      </w:pPr>
    </w:p>
    <w:sectPr w:rsidR="001F3712" w:rsidSect="00281C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27" w:rsidRDefault="001B1D27" w:rsidP="00BC4DE1">
      <w:r>
        <w:separator/>
      </w:r>
    </w:p>
  </w:endnote>
  <w:endnote w:type="continuationSeparator" w:id="0">
    <w:p w:rsidR="001B1D27" w:rsidRDefault="001B1D27" w:rsidP="00BC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27" w:rsidRDefault="001B1D27" w:rsidP="00BC4DE1">
      <w:r>
        <w:separator/>
      </w:r>
    </w:p>
  </w:footnote>
  <w:footnote w:type="continuationSeparator" w:id="0">
    <w:p w:rsidR="001B1D27" w:rsidRDefault="001B1D27" w:rsidP="00BC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E1" w:rsidRPr="008471E1" w:rsidRDefault="001B1D27" w:rsidP="00BC4DE1">
    <w:pPr>
      <w:tabs>
        <w:tab w:val="left" w:pos="10184"/>
      </w:tabs>
      <w:bidi/>
      <w:jc w:val="center"/>
      <w:rPr>
        <w:rFonts w:cs="Traditional Arabic"/>
        <w:b/>
        <w:bCs/>
        <w:sz w:val="28"/>
        <w:szCs w:val="28"/>
        <w:rtl/>
        <w:lang w:bidi="ar-DZ"/>
      </w:rPr>
    </w:pPr>
    <w:r>
      <w:rPr>
        <w:rFonts w:cs="Traditional Arabic"/>
        <w:noProof/>
        <w:sz w:val="16"/>
        <w:szCs w:val="16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36pt;margin-top:14.1pt;width:180.4pt;height:83.9pt;z-index:251662336" filled="f" stroked="f">
          <v:textbox style="mso-next-textbox:#_x0000_s2050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وزارة التـعليم العالي و البحث العلمــي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                  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جامعــة محمـد الشــــريف مساعديــة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cs="Traditional Arabic"/>
                    <w:b/>
                    <w:bCs/>
                    <w:noProof/>
                    <w:sz w:val="20"/>
                    <w:szCs w:val="20"/>
                    <w:rtl/>
                  </w:rPr>
                </w:pP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ســوق أهـــــــــــــراس                                         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  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                                    كلية العلوم الاجتماعيـة  و   الإنسانية                                                               قسم </w:t>
                </w:r>
                <w:r w:rsidR="004F01CC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>التعليم المشترك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 xml:space="preserve"> </w:t>
                </w:r>
                <w:r w:rsidR="00991590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  <w:lang w:bidi="ar-DZ"/>
                  </w:rPr>
                  <w:t>في العلوم الإنسانية والعلوم الإجتماعية</w:t>
                </w:r>
                <w:r w:rsidRPr="008471E1">
                  <w:rPr>
                    <w:rFonts w:cs="Traditional Arabic" w:hint="cs"/>
                    <w:b/>
                    <w:bCs/>
                    <w:noProof/>
                    <w:sz w:val="20"/>
                    <w:szCs w:val="20"/>
                    <w:rtl/>
                  </w:rPr>
                  <w:t xml:space="preserve"> 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bidi/>
                  <w:rPr>
                    <w:rFonts w:ascii="Cambria Math" w:hAnsi="Cambria Math" w:cs="Traditional Arabic"/>
                    <w:noProof/>
                    <w:rtl/>
                  </w:rPr>
                </w:pPr>
              </w:p>
            </w:txbxContent>
          </v:textbox>
        </v:shape>
      </w:pict>
    </w:r>
    <w:r w:rsidR="00BC4DE1" w:rsidRPr="008471E1">
      <w:rPr>
        <w:rFonts w:cs="Traditional Arabic"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BC4DE1" w:rsidRPr="00B57A39" w:rsidRDefault="00BC4DE1" w:rsidP="00BC4DE1">
    <w:pPr>
      <w:tabs>
        <w:tab w:val="left" w:pos="9714"/>
        <w:tab w:val="left" w:pos="11835"/>
        <w:tab w:val="left" w:pos="12705"/>
      </w:tabs>
      <w:bidi/>
      <w:ind w:left="-22"/>
      <w:jc w:val="center"/>
      <w:rPr>
        <w:rFonts w:ascii="Arial" w:hAnsi="Arial"/>
        <w:b/>
        <w:bCs/>
        <w:sz w:val="16"/>
        <w:szCs w:val="16"/>
        <w:lang w:val="en-US" w:bidi="ar-DZ"/>
      </w:rPr>
    </w:pPr>
    <w:r w:rsidRPr="00B57A39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BC4DE1" w:rsidRPr="00B57A39" w:rsidRDefault="001B1D27" w:rsidP="00BC4DE1">
    <w:pPr>
      <w:tabs>
        <w:tab w:val="left" w:pos="8462"/>
        <w:tab w:val="left" w:pos="8835"/>
        <w:tab w:val="right" w:pos="9638"/>
      </w:tabs>
      <w:bidi/>
      <w:rPr>
        <w:sz w:val="16"/>
        <w:szCs w:val="16"/>
        <w:rtl/>
        <w:lang w:bidi="ar-DZ"/>
      </w:rPr>
    </w:pPr>
    <w:r>
      <w:rPr>
        <w:rFonts w:asciiTheme="minorHAnsi" w:hAnsiTheme="minorHAnsi"/>
        <w:noProof/>
        <w:sz w:val="16"/>
        <w:szCs w:val="16"/>
        <w:rtl/>
      </w:rPr>
      <w:pict>
        <v:shape id="_x0000_s2049" type="#_x0000_t202" style="position:absolute;left:0;text-align:left;margin-left:-58.85pt;margin-top:.05pt;width:196.3pt;height:68.2pt;z-index:251658240" filled="f" stroked="f">
          <v:textbox style="mso-next-textbox:#_x0000_s2049">
            <w:txbxContent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Ministère de l’Enseignement Supérieur et de la Rech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>é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rche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</w:rPr>
                  <w:t xml:space="preserve">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Scientifique                           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 </w:t>
                </w: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  </w:t>
                </w:r>
                <w:r w:rsidRPr="008471E1">
                  <w:rPr>
                    <w:rFonts w:ascii="Cambria Math" w:hAnsi="Cambria Math" w:cs="Traditional Arabic" w:hint="cs"/>
                    <w:b/>
                    <w:bCs/>
                    <w:noProof/>
                    <w:sz w:val="18"/>
                    <w:szCs w:val="18"/>
                    <w:rtl/>
                    <w:lang w:val="en-US"/>
                  </w:rPr>
                  <w:t xml:space="preserve">    </w:t>
                </w:r>
              </w:p>
              <w:p w:rsidR="00BC4DE1" w:rsidRPr="00045FAE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045FAE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>Université Med. Cherif Messaadia - Souk Ahras</w:t>
                </w:r>
              </w:p>
              <w:p w:rsidR="00BC4DE1" w:rsidRPr="008471E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</w:rPr>
                  <w:t xml:space="preserve">Faculté des Sciences Sociales et Humaines </w:t>
                </w:r>
              </w:p>
              <w:p w:rsidR="00BC4DE1" w:rsidRPr="008471E1" w:rsidRDefault="00BC4DE1" w:rsidP="004F01CC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 w:cs="Traditional Arabic"/>
                    <w:noProof/>
                    <w:sz w:val="20"/>
                    <w:szCs w:val="20"/>
                    <w:rtl/>
                    <w:lang w:val="en-US" w:bidi="ar-DZ"/>
                  </w:rPr>
                </w:pPr>
                <w:r w:rsidRPr="008471E1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 xml:space="preserve">Département </w:t>
                </w:r>
                <w:r w:rsidR="004F01CC">
                  <w:rPr>
                    <w:rFonts w:ascii="Cambria Math" w:hAnsi="Cambria Math" w:cs="Traditional Arabic"/>
                    <w:b/>
                    <w:bCs/>
                    <w:noProof/>
                    <w:sz w:val="18"/>
                    <w:szCs w:val="18"/>
                    <w:lang w:val="en-US"/>
                  </w:rPr>
                  <w:t>De Socle Commun</w:t>
                </w:r>
              </w:p>
              <w:p w:rsidR="00BC4DE1" w:rsidRPr="009B5161" w:rsidRDefault="00BC4DE1" w:rsidP="00BC4DE1">
                <w:pPr>
                  <w:tabs>
                    <w:tab w:val="center" w:pos="4819"/>
                    <w:tab w:val="left" w:pos="7155"/>
                    <w:tab w:val="left" w:pos="8880"/>
                  </w:tabs>
                  <w:rPr>
                    <w:rFonts w:ascii="Cambria Math" w:hAnsi="Cambria Math"/>
                    <w:noProof/>
                    <w:sz w:val="20"/>
                    <w:szCs w:val="20"/>
                    <w:rtl/>
                    <w:lang w:val="en-US" w:bidi="ar-DZ"/>
                  </w:rPr>
                </w:pPr>
              </w:p>
            </w:txbxContent>
          </v:textbox>
        </v:shape>
      </w:pict>
    </w:r>
    <w:r w:rsidR="00BC4DE1">
      <w:rPr>
        <w:noProof/>
        <w:sz w:val="16"/>
        <w:szCs w:val="16"/>
        <w:rtl/>
      </w:rPr>
      <w:drawing>
        <wp:anchor distT="0" distB="0" distL="114300" distR="114300" simplePos="0" relativeHeight="251661312" behindDoc="0" locked="0" layoutInCell="1" allowOverlap="1" wp14:anchorId="61BDA854" wp14:editId="43EF7E93">
          <wp:simplePos x="0" y="0"/>
          <wp:positionH relativeFrom="column">
            <wp:posOffset>2481580</wp:posOffset>
          </wp:positionH>
          <wp:positionV relativeFrom="paragraph">
            <wp:posOffset>81280</wp:posOffset>
          </wp:positionV>
          <wp:extent cx="933450" cy="819150"/>
          <wp:effectExtent l="19050" t="0" r="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4DE1" w:rsidRPr="00B57A39">
      <w:rPr>
        <w:sz w:val="16"/>
        <w:szCs w:val="16"/>
        <w:rtl/>
        <w:lang w:bidi="ar-DZ"/>
      </w:rPr>
      <w:tab/>
    </w: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jc w:val="right"/>
      <w:rPr>
        <w:sz w:val="16"/>
        <w:szCs w:val="16"/>
        <w:rtl/>
        <w:lang w:bidi="ar-DZ"/>
      </w:rPr>
    </w:pPr>
  </w:p>
  <w:p w:rsidR="00BC4DE1" w:rsidRPr="00B57A39" w:rsidRDefault="00BC4DE1" w:rsidP="00BC4DE1">
    <w:pPr>
      <w:tabs>
        <w:tab w:val="left" w:pos="8835"/>
        <w:tab w:val="right" w:pos="9638"/>
      </w:tabs>
      <w:bidi/>
      <w:rPr>
        <w:rFonts w:cs="AdvertisingBold"/>
        <w:b/>
        <w:bCs/>
        <w:sz w:val="16"/>
        <w:szCs w:val="16"/>
        <w:u w:val="single"/>
        <w:rtl/>
        <w:lang w:bidi="ar-DZ"/>
      </w:rPr>
    </w:pPr>
  </w:p>
  <w:p w:rsidR="00BC4DE1" w:rsidRDefault="00BC4DE1" w:rsidP="00BC4DE1">
    <w:pPr>
      <w:tabs>
        <w:tab w:val="left" w:pos="4012"/>
      </w:tabs>
      <w:bidi/>
      <w:rPr>
        <w:sz w:val="28"/>
        <w:szCs w:val="28"/>
        <w:rtl/>
        <w:lang w:bidi="ar-DZ"/>
      </w:rPr>
    </w:pPr>
  </w:p>
  <w:p w:rsidR="00BC4DE1" w:rsidRDefault="00BC4DE1" w:rsidP="00BC4DE1">
    <w:pPr>
      <w:jc w:val="right"/>
      <w:rPr>
        <w:rtl/>
      </w:rPr>
    </w:pPr>
  </w:p>
  <w:p w:rsidR="00BC4DE1" w:rsidRDefault="00BC4DE1" w:rsidP="00BC4DE1">
    <w:pPr>
      <w:pStyle w:val="Header"/>
    </w:pPr>
  </w:p>
  <w:p w:rsidR="00BC4DE1" w:rsidRDefault="00BC4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D90"/>
    <w:multiLevelType w:val="hybridMultilevel"/>
    <w:tmpl w:val="FA98436C"/>
    <w:lvl w:ilvl="0" w:tplc="EE7E0D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83AC1"/>
    <w:multiLevelType w:val="hybridMultilevel"/>
    <w:tmpl w:val="B2644A92"/>
    <w:lvl w:ilvl="0" w:tplc="4336DFD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821CC"/>
    <w:multiLevelType w:val="hybridMultilevel"/>
    <w:tmpl w:val="F85811EE"/>
    <w:lvl w:ilvl="0" w:tplc="4670943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27F"/>
    <w:rsid w:val="000108EA"/>
    <w:rsid w:val="00040997"/>
    <w:rsid w:val="00045FAE"/>
    <w:rsid w:val="00086FF5"/>
    <w:rsid w:val="000928A9"/>
    <w:rsid w:val="000B7FD2"/>
    <w:rsid w:val="000D6A86"/>
    <w:rsid w:val="000E3203"/>
    <w:rsid w:val="0012328C"/>
    <w:rsid w:val="001354CB"/>
    <w:rsid w:val="0013770A"/>
    <w:rsid w:val="0015622F"/>
    <w:rsid w:val="00156BAD"/>
    <w:rsid w:val="00171BB9"/>
    <w:rsid w:val="001B1D27"/>
    <w:rsid w:val="001F3712"/>
    <w:rsid w:val="002219D6"/>
    <w:rsid w:val="002734B3"/>
    <w:rsid w:val="00281CAD"/>
    <w:rsid w:val="00287028"/>
    <w:rsid w:val="0029482F"/>
    <w:rsid w:val="00303E31"/>
    <w:rsid w:val="00347CB3"/>
    <w:rsid w:val="00380360"/>
    <w:rsid w:val="00393C45"/>
    <w:rsid w:val="003A4DDD"/>
    <w:rsid w:val="003D490F"/>
    <w:rsid w:val="00402DE2"/>
    <w:rsid w:val="00463EDB"/>
    <w:rsid w:val="004B3820"/>
    <w:rsid w:val="004F01CC"/>
    <w:rsid w:val="00591ED2"/>
    <w:rsid w:val="0064244B"/>
    <w:rsid w:val="00643B3D"/>
    <w:rsid w:val="006D246D"/>
    <w:rsid w:val="00776A54"/>
    <w:rsid w:val="007A58BF"/>
    <w:rsid w:val="007C2815"/>
    <w:rsid w:val="007C68B9"/>
    <w:rsid w:val="007C71D4"/>
    <w:rsid w:val="008471E1"/>
    <w:rsid w:val="00853EF0"/>
    <w:rsid w:val="00876F4C"/>
    <w:rsid w:val="008C11A2"/>
    <w:rsid w:val="008E4A51"/>
    <w:rsid w:val="00982EC2"/>
    <w:rsid w:val="00991590"/>
    <w:rsid w:val="009C1969"/>
    <w:rsid w:val="009D2B50"/>
    <w:rsid w:val="009E5029"/>
    <w:rsid w:val="009F0544"/>
    <w:rsid w:val="00A96DA9"/>
    <w:rsid w:val="00AA519F"/>
    <w:rsid w:val="00AB38B4"/>
    <w:rsid w:val="00AD11E5"/>
    <w:rsid w:val="00AD4909"/>
    <w:rsid w:val="00B3002E"/>
    <w:rsid w:val="00B47009"/>
    <w:rsid w:val="00BA227F"/>
    <w:rsid w:val="00BC4DE1"/>
    <w:rsid w:val="00C42B8A"/>
    <w:rsid w:val="00C557CC"/>
    <w:rsid w:val="00C725DB"/>
    <w:rsid w:val="00C80CAC"/>
    <w:rsid w:val="00D20CA0"/>
    <w:rsid w:val="00D35FDF"/>
    <w:rsid w:val="00D507F3"/>
    <w:rsid w:val="00D51C4B"/>
    <w:rsid w:val="00D60259"/>
    <w:rsid w:val="00DA16A8"/>
    <w:rsid w:val="00DC3300"/>
    <w:rsid w:val="00DF186F"/>
    <w:rsid w:val="00E17935"/>
    <w:rsid w:val="00E4695C"/>
    <w:rsid w:val="00E759F8"/>
    <w:rsid w:val="00E94649"/>
    <w:rsid w:val="00EA03D5"/>
    <w:rsid w:val="00EF24DA"/>
    <w:rsid w:val="00EF4FE9"/>
    <w:rsid w:val="00F2736D"/>
    <w:rsid w:val="00F5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C4D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DE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E1"/>
    <w:rPr>
      <w:rFonts w:ascii="Tahoma" w:eastAsia="Times New Roman" w:hAnsi="Tahoma" w:cs="Tahoma"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643B3D"/>
    <w:pPr>
      <w:ind w:left="720"/>
      <w:contextualSpacing/>
    </w:pPr>
  </w:style>
  <w:style w:type="table" w:styleId="TableGrid">
    <w:name w:val="Table Grid"/>
    <w:basedOn w:val="TableNormal"/>
    <w:uiPriority w:val="59"/>
    <w:rsid w:val="0012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F329-7DAD-4323-8DB3-EBAADDFB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XPSP2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</cp:lastModifiedBy>
  <cp:revision>43</cp:revision>
  <cp:lastPrinted>2024-04-29T09:23:00Z</cp:lastPrinted>
  <dcterms:created xsi:type="dcterms:W3CDTF">2015-04-19T09:26:00Z</dcterms:created>
  <dcterms:modified xsi:type="dcterms:W3CDTF">2025-03-12T11:26:00Z</dcterms:modified>
</cp:coreProperties>
</file>