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التعليم العالي و البحث العلمي </w:t>
      </w:r>
    </w:p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مساعدية</w:t>
      </w:r>
      <w:proofErr w:type="spellEnd"/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سوق أهراس</w:t>
      </w:r>
    </w:p>
    <w:p w:rsidR="006B3EA5" w:rsidRPr="004549D7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كلية الحقوق و العلوم السياسية </w:t>
      </w:r>
    </w:p>
    <w:p w:rsidR="006B3EA5" w:rsidRDefault="006B3EA5" w:rsidP="006B3EA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الحقوق</w:t>
      </w:r>
    </w:p>
    <w:p w:rsidR="006B3EA5" w:rsidRDefault="006B3EA5" w:rsidP="006B3EA5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الأستاذة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المطبق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نصيبي الزهــــرة</w:t>
      </w:r>
    </w:p>
    <w:p w:rsidR="006B3EA5" w:rsidRDefault="006B3EA5" w:rsidP="006B3EA5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B3EA5" w:rsidRPr="004549D7" w:rsidRDefault="006B3EA5" w:rsidP="009E1304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أولى جذع مشترك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مقياس القانون الإداري </w:t>
      </w:r>
      <w:r w:rsidR="009E13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</w:t>
      </w:r>
      <w:r w:rsidR="009E13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 الإداري</w:t>
      </w: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</w:t>
      </w:r>
    </w:p>
    <w:p w:rsidR="006B3EA5" w:rsidRPr="004549D7" w:rsidRDefault="006B3EA5" w:rsidP="009E130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B3EA5" w:rsidRDefault="006B3EA5" w:rsidP="006B3EA5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49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المجموعة الثانية فوج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B3E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 و 7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6B3EA5" w:rsidRPr="001B7627" w:rsidRDefault="009E1304" w:rsidP="001B762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تذكيــــــــــــــــر</w:t>
      </w:r>
      <w:proofErr w:type="gramEnd"/>
    </w:p>
    <w:p w:rsidR="001B7627" w:rsidRDefault="001B7627" w:rsidP="00A93DBB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المطلوب من 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طلبة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المجموعة الثانية الفوجين 6 و 7 </w:t>
      </w:r>
      <w:r w:rsidR="00A93D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الذين لم يرسلوا أعمالهم 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تحضير بطاق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تطبيقية فردية حول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اضي</w:t>
      </w:r>
      <w:r w:rsidR="006B3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 :</w:t>
      </w:r>
      <w:proofErr w:type="gramEnd"/>
    </w:p>
    <w:p w:rsidR="00A93DBB" w:rsidRDefault="00A93DBB" w:rsidP="00AE76A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1/ </w:t>
      </w:r>
      <w:r w:rsidR="001B76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 و نشأة القانون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الإداري </w:t>
      </w:r>
      <w:r w:rsidR="001B76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E7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proofErr w:type="gramEnd"/>
    </w:p>
    <w:p w:rsidR="00A93DBB" w:rsidRDefault="00A93DBB" w:rsidP="00AE76A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2/ خصائص القانون الإداري و علاقته بغيره من القوانين .</w:t>
      </w:r>
    </w:p>
    <w:p w:rsidR="00A93DBB" w:rsidRDefault="00A93DBB" w:rsidP="00AE76A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3/ أسس القانون الإداري .</w:t>
      </w:r>
    </w:p>
    <w:p w:rsidR="00A93DBB" w:rsidRDefault="00A93DBB" w:rsidP="00AE76A0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 / مصادر القانون الإداري .</w:t>
      </w:r>
    </w:p>
    <w:p w:rsidR="006B3EA5" w:rsidRPr="00A93DBB" w:rsidRDefault="00A93DBB" w:rsidP="00AE76A0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3D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 الطلبة الذين أرسلوا بطاقاتهم عبر البريد الإلكتروني أو الذين سلموها شخصيا للأستاذة فهم مشكورين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إحترامهم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لمواعيد الإرسال </w:t>
      </w:r>
      <w:r w:rsidRPr="00A93D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</w:t>
      </w:r>
    </w:p>
    <w:p w:rsidR="006B3EA5" w:rsidRDefault="006B3EA5" w:rsidP="00A93DBB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ترسل الأعمال الشخصية إلى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الإيميل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التالي : </w:t>
      </w:r>
      <w:r w:rsidRPr="003C62C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zohra7ncibi@ gmail.</w:t>
      </w:r>
      <w:proofErr w:type="gramStart"/>
      <w:r w:rsidRPr="003C62C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com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727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 w:rsidR="00A521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841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يوم </w:t>
      </w:r>
      <w:r w:rsidR="00A93DB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23</w:t>
      </w:r>
      <w:r w:rsidR="00284114" w:rsidRPr="003C62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93DB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فيفري </w:t>
      </w:r>
      <w:r w:rsidR="00140E48" w:rsidRPr="003C62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202</w:t>
      </w:r>
      <w:r w:rsidR="00A93DB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2841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كآخر أجل </w:t>
      </w:r>
      <w:r w:rsidR="00140E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شاء الله </w:t>
      </w:r>
      <w:r w:rsidR="002841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308AE" w:rsidRDefault="003308AE" w:rsidP="003308AE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01EC9" w:rsidRPr="00C01EC9" w:rsidRDefault="00C01EC9" w:rsidP="003308A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ملاحظة </w:t>
      </w:r>
      <w:r w:rsidRPr="00C01EC9">
        <w:rPr>
          <w:rFonts w:ascii="Simplified Arabic" w:hAnsi="Simplified Arabic" w:cs="Simplified Arabic" w:hint="cs"/>
          <w:sz w:val="32"/>
          <w:szCs w:val="32"/>
          <w:rtl/>
        </w:rPr>
        <w:t>: يجب على الطلبة التقيد بالمنهجية في إعداد البطاقات من خطة و أمانة علمي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</w:t>
      </w:r>
      <w:r w:rsidRPr="00C01EC9">
        <w:rPr>
          <w:rFonts w:ascii="Simplified Arabic" w:hAnsi="Simplified Arabic" w:cs="Simplified Arabic" w:hint="cs"/>
          <w:sz w:val="32"/>
          <w:szCs w:val="32"/>
          <w:rtl/>
        </w:rPr>
        <w:t>ة و المراجع المعتمد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C01EC9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C01EC9" w:rsidRPr="00C01EC9" w:rsidRDefault="00C01EC9" w:rsidP="003308AE">
      <w:pPr>
        <w:rPr>
          <w:rFonts w:ascii="Simplified Arabic" w:hAnsi="Simplified Arabic" w:cs="Simplified Arabic"/>
          <w:sz w:val="32"/>
          <w:szCs w:val="32"/>
          <w:rtl/>
        </w:rPr>
      </w:pPr>
    </w:p>
    <w:p w:rsidR="00E31D9A" w:rsidRDefault="00E31D9A" w:rsidP="00C01EC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31D9A" w:rsidRPr="003C62C8" w:rsidRDefault="00A93DBB" w:rsidP="003C62C8">
      <w:pPr>
        <w:jc w:val="lef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بالتوفيق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للجميع</w:t>
      </w:r>
    </w:p>
    <w:p w:rsidR="00E31D9A" w:rsidRPr="00676932" w:rsidRDefault="00E31D9A" w:rsidP="00E31D9A">
      <w:pPr>
        <w:jc w:val="left"/>
        <w:rPr>
          <w:rFonts w:ascii="Simplified Arabic" w:hAnsi="Simplified Arabic" w:cs="Simplified Arabic"/>
          <w:sz w:val="32"/>
          <w:szCs w:val="32"/>
        </w:rPr>
      </w:pPr>
    </w:p>
    <w:sectPr w:rsidR="00E31D9A" w:rsidRPr="00676932" w:rsidSect="00676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5A"/>
    <w:multiLevelType w:val="hybridMultilevel"/>
    <w:tmpl w:val="D1E0070A"/>
    <w:lvl w:ilvl="0" w:tplc="38825EE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76932"/>
    <w:rsid w:val="00007093"/>
    <w:rsid w:val="000A11A9"/>
    <w:rsid w:val="000C76CC"/>
    <w:rsid w:val="00140E48"/>
    <w:rsid w:val="001B7627"/>
    <w:rsid w:val="00214D59"/>
    <w:rsid w:val="0022480B"/>
    <w:rsid w:val="00284114"/>
    <w:rsid w:val="002B6D1C"/>
    <w:rsid w:val="003308AE"/>
    <w:rsid w:val="00391642"/>
    <w:rsid w:val="003A5AFA"/>
    <w:rsid w:val="003C62C8"/>
    <w:rsid w:val="00455352"/>
    <w:rsid w:val="0048130E"/>
    <w:rsid w:val="004A0B47"/>
    <w:rsid w:val="00571954"/>
    <w:rsid w:val="005E3AA0"/>
    <w:rsid w:val="00676932"/>
    <w:rsid w:val="006B3EA5"/>
    <w:rsid w:val="00771C64"/>
    <w:rsid w:val="007D53FE"/>
    <w:rsid w:val="009E1304"/>
    <w:rsid w:val="00A521A6"/>
    <w:rsid w:val="00A93DBB"/>
    <w:rsid w:val="00AE76A0"/>
    <w:rsid w:val="00B41F07"/>
    <w:rsid w:val="00BB5D9D"/>
    <w:rsid w:val="00C01EC9"/>
    <w:rsid w:val="00D15B02"/>
    <w:rsid w:val="00DB1E26"/>
    <w:rsid w:val="00E31D9A"/>
    <w:rsid w:val="00F7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2</cp:revision>
  <dcterms:created xsi:type="dcterms:W3CDTF">2021-02-18T21:21:00Z</dcterms:created>
  <dcterms:modified xsi:type="dcterms:W3CDTF">2021-02-18T21:43:00Z</dcterms:modified>
</cp:coreProperties>
</file>