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00D6" w14:textId="77777777" w:rsidR="0058494A" w:rsidRPr="00450A83" w:rsidRDefault="00B126E0" w:rsidP="00450A83">
      <w:pPr>
        <w:spacing w:line="240" w:lineRule="auto"/>
        <w:jc w:val="center"/>
        <w:rPr>
          <w:rFonts w:ascii="Calibri" w:hAnsi="Calibri" w:cs="Calibri"/>
          <w:b/>
          <w:bCs/>
          <w:sz w:val="24"/>
          <w:szCs w:val="24"/>
          <w:rtl/>
          <w:lang w:val="en-US" w:bidi="ar-DZ"/>
        </w:rPr>
      </w:pPr>
      <w:r w:rsidRPr="00450A83">
        <w:rPr>
          <w:rFonts w:ascii="Calibri" w:hAnsi="Calibri" w:cs="Calibri"/>
          <w:b/>
          <w:bCs/>
          <w:sz w:val="24"/>
          <w:szCs w:val="24"/>
          <w:rtl/>
          <w:lang w:val="en-US" w:bidi="ar-DZ"/>
        </w:rPr>
        <w:t>جامعة محمد الشريف مساعدية –سوق أهراس-</w:t>
      </w:r>
    </w:p>
    <w:p w14:paraId="689CEBBB" w14:textId="77777777" w:rsidR="00B126E0" w:rsidRPr="00450A83" w:rsidRDefault="00B126E0" w:rsidP="00450A83">
      <w:pPr>
        <w:spacing w:line="240" w:lineRule="auto"/>
        <w:jc w:val="center"/>
        <w:rPr>
          <w:rFonts w:ascii="Calibri" w:hAnsi="Calibri" w:cs="Calibri"/>
          <w:b/>
          <w:bCs/>
          <w:sz w:val="24"/>
          <w:szCs w:val="24"/>
          <w:rtl/>
          <w:lang w:val="en-US" w:bidi="ar-DZ"/>
        </w:rPr>
      </w:pPr>
      <w:r w:rsidRPr="00450A83">
        <w:rPr>
          <w:rFonts w:ascii="Calibri" w:hAnsi="Calibri" w:cs="Calibri"/>
          <w:b/>
          <w:bCs/>
          <w:sz w:val="24"/>
          <w:szCs w:val="24"/>
          <w:rtl/>
          <w:lang w:val="en-US" w:bidi="ar-DZ"/>
        </w:rPr>
        <w:t>معهد علوم وتقنيات النشاطات البدنية والرياضية</w:t>
      </w:r>
    </w:p>
    <w:p w14:paraId="670C448A" w14:textId="2B4A2017" w:rsidR="00911C81" w:rsidRPr="00450A83" w:rsidRDefault="00237F37" w:rsidP="00450A83">
      <w:pPr>
        <w:spacing w:line="240" w:lineRule="auto"/>
        <w:jc w:val="center"/>
        <w:rPr>
          <w:rFonts w:ascii="Calibri" w:hAnsi="Calibri" w:cs="Calibri"/>
          <w:b/>
          <w:bCs/>
          <w:sz w:val="24"/>
          <w:szCs w:val="24"/>
          <w:rtl/>
          <w:lang w:val="en-US" w:bidi="ar-DZ"/>
        </w:rPr>
      </w:pPr>
      <w:r w:rsidRPr="00450A83">
        <w:rPr>
          <w:rFonts w:ascii="Calibri" w:hAnsi="Calibri" w:cs="Calibri" w:hint="cs"/>
          <w:b/>
          <w:bCs/>
          <w:sz w:val="24"/>
          <w:szCs w:val="24"/>
          <w:rtl/>
          <w:lang w:val="en-US" w:bidi="ar-DZ"/>
        </w:rPr>
        <w:t>المستوى: سنة أولى ماستر  // التخصص: التدريب الرياضي النخبوي</w:t>
      </w:r>
    </w:p>
    <w:p w14:paraId="5CAE59A4" w14:textId="7185928F" w:rsidR="00A47A6D" w:rsidRPr="00450A83" w:rsidRDefault="00A47A6D" w:rsidP="00450A83">
      <w:pPr>
        <w:spacing w:line="240" w:lineRule="auto"/>
        <w:jc w:val="center"/>
        <w:rPr>
          <w:rFonts w:ascii="Calibri" w:hAnsi="Calibri" w:cs="Calibri"/>
          <w:b/>
          <w:bCs/>
          <w:color w:val="C00000"/>
          <w:sz w:val="24"/>
          <w:szCs w:val="24"/>
          <w:rtl/>
          <w:lang w:val="en-US" w:bidi="ar-DZ"/>
        </w:rPr>
      </w:pPr>
      <w:r w:rsidRPr="00450A83">
        <w:rPr>
          <w:rFonts w:ascii="Calibri" w:hAnsi="Calibri" w:cs="Calibri" w:hint="cs"/>
          <w:b/>
          <w:bCs/>
          <w:color w:val="C00000"/>
          <w:sz w:val="24"/>
          <w:szCs w:val="24"/>
          <w:rtl/>
          <w:lang w:val="en-US" w:bidi="ar-DZ"/>
        </w:rPr>
        <w:t xml:space="preserve">تاريخ </w:t>
      </w:r>
      <w:r w:rsidR="00007467">
        <w:rPr>
          <w:rFonts w:ascii="Calibri" w:hAnsi="Calibri" w:cs="Calibri" w:hint="cs"/>
          <w:b/>
          <w:bCs/>
          <w:color w:val="C00000"/>
          <w:sz w:val="24"/>
          <w:szCs w:val="24"/>
          <w:rtl/>
          <w:lang w:val="en-US" w:bidi="ar-DZ"/>
        </w:rPr>
        <w:t>ا</w:t>
      </w:r>
      <w:r w:rsidRPr="00450A83">
        <w:rPr>
          <w:rFonts w:ascii="Calibri" w:hAnsi="Calibri" w:cs="Calibri" w:hint="cs"/>
          <w:b/>
          <w:bCs/>
          <w:color w:val="C00000"/>
          <w:sz w:val="24"/>
          <w:szCs w:val="24"/>
          <w:rtl/>
          <w:lang w:val="en-US" w:bidi="ar-DZ"/>
        </w:rPr>
        <w:t xml:space="preserve">لامتحان </w:t>
      </w:r>
      <w:r w:rsidR="00415F70" w:rsidRPr="00450A83">
        <w:rPr>
          <w:rFonts w:ascii="Calibri" w:hAnsi="Calibri" w:cs="Calibri" w:hint="cs"/>
          <w:b/>
          <w:bCs/>
          <w:color w:val="C00000"/>
          <w:sz w:val="24"/>
          <w:szCs w:val="24"/>
          <w:rtl/>
          <w:lang w:val="en-US" w:bidi="ar-DZ"/>
        </w:rPr>
        <w:t>14</w:t>
      </w:r>
      <w:r w:rsidRPr="00450A83">
        <w:rPr>
          <w:rFonts w:ascii="Calibri" w:hAnsi="Calibri" w:cs="Calibri" w:hint="cs"/>
          <w:b/>
          <w:bCs/>
          <w:color w:val="C00000"/>
          <w:sz w:val="24"/>
          <w:szCs w:val="24"/>
          <w:rtl/>
          <w:lang w:val="en-US" w:bidi="ar-DZ"/>
        </w:rPr>
        <w:t xml:space="preserve"> جانفي </w:t>
      </w:r>
      <w:r w:rsidR="00415F70" w:rsidRPr="00450A83">
        <w:rPr>
          <w:rFonts w:ascii="Calibri" w:hAnsi="Calibri" w:cs="Calibri" w:hint="cs"/>
          <w:b/>
          <w:bCs/>
          <w:color w:val="C00000"/>
          <w:sz w:val="24"/>
          <w:szCs w:val="24"/>
          <w:rtl/>
          <w:lang w:val="en-US" w:bidi="ar-DZ"/>
        </w:rPr>
        <w:t>2025</w:t>
      </w:r>
      <w:r w:rsidRPr="00450A83">
        <w:rPr>
          <w:rFonts w:ascii="Calibri" w:hAnsi="Calibri" w:cs="Calibri" w:hint="cs"/>
          <w:b/>
          <w:bCs/>
          <w:color w:val="C00000"/>
          <w:sz w:val="24"/>
          <w:szCs w:val="24"/>
          <w:rtl/>
          <w:lang w:val="en-US" w:bidi="ar-DZ"/>
        </w:rPr>
        <w:t xml:space="preserve"> من الساعة </w:t>
      </w:r>
      <w:r w:rsidR="00415F70" w:rsidRPr="00450A83">
        <w:rPr>
          <w:rFonts w:ascii="Calibri" w:hAnsi="Calibri" w:cs="Calibri" w:hint="cs"/>
          <w:b/>
          <w:bCs/>
          <w:color w:val="C00000"/>
          <w:sz w:val="24"/>
          <w:szCs w:val="24"/>
          <w:rtl/>
          <w:lang w:val="en-US" w:bidi="ar-DZ"/>
        </w:rPr>
        <w:t>10</w:t>
      </w:r>
      <w:r w:rsidRPr="00450A83">
        <w:rPr>
          <w:rFonts w:ascii="Calibri" w:hAnsi="Calibri" w:cs="Calibri" w:hint="cs"/>
          <w:b/>
          <w:bCs/>
          <w:color w:val="C00000"/>
          <w:sz w:val="24"/>
          <w:szCs w:val="24"/>
          <w:rtl/>
          <w:lang w:val="en-US" w:bidi="ar-DZ"/>
        </w:rPr>
        <w:t>.</w:t>
      </w:r>
      <w:r w:rsidR="00415F70" w:rsidRPr="00450A83">
        <w:rPr>
          <w:rFonts w:ascii="Calibri" w:hAnsi="Calibri" w:cs="Calibri" w:hint="cs"/>
          <w:b/>
          <w:bCs/>
          <w:color w:val="C00000"/>
          <w:sz w:val="24"/>
          <w:szCs w:val="24"/>
          <w:rtl/>
          <w:lang w:val="en-US" w:bidi="ar-DZ"/>
        </w:rPr>
        <w:t>30</w:t>
      </w:r>
      <w:r w:rsidRPr="00450A83">
        <w:rPr>
          <w:rFonts w:ascii="Calibri" w:hAnsi="Calibri" w:cs="Calibri" w:hint="cs"/>
          <w:b/>
          <w:bCs/>
          <w:color w:val="C00000"/>
          <w:sz w:val="24"/>
          <w:szCs w:val="24"/>
          <w:rtl/>
          <w:lang w:val="en-US" w:bidi="ar-DZ"/>
        </w:rPr>
        <w:t xml:space="preserve"> إلى  12.</w:t>
      </w:r>
      <w:r w:rsidR="00415F70" w:rsidRPr="00450A83">
        <w:rPr>
          <w:rFonts w:ascii="Calibri" w:hAnsi="Calibri" w:cs="Calibri" w:hint="cs"/>
          <w:b/>
          <w:bCs/>
          <w:color w:val="C00000"/>
          <w:sz w:val="24"/>
          <w:szCs w:val="24"/>
          <w:rtl/>
          <w:lang w:val="en-US" w:bidi="ar-DZ"/>
        </w:rPr>
        <w:t>00</w:t>
      </w:r>
      <w:r w:rsidRPr="00450A83">
        <w:rPr>
          <w:rFonts w:ascii="Calibri" w:hAnsi="Calibri" w:cs="Calibri" w:hint="cs"/>
          <w:b/>
          <w:bCs/>
          <w:color w:val="C00000"/>
          <w:sz w:val="24"/>
          <w:szCs w:val="24"/>
          <w:rtl/>
          <w:lang w:val="en-US" w:bidi="ar-DZ"/>
        </w:rPr>
        <w:t xml:space="preserve"> بالقاعة </w:t>
      </w:r>
      <w:r w:rsidR="00415F70" w:rsidRPr="00450A83">
        <w:rPr>
          <w:rFonts w:ascii="Calibri" w:hAnsi="Calibri" w:cs="Calibri" w:hint="cs"/>
          <w:b/>
          <w:bCs/>
          <w:color w:val="C00000"/>
          <w:sz w:val="24"/>
          <w:szCs w:val="24"/>
          <w:rtl/>
          <w:lang w:val="en-US" w:bidi="ar-DZ"/>
        </w:rPr>
        <w:t>12</w:t>
      </w:r>
      <w:r w:rsidRPr="00450A83">
        <w:rPr>
          <w:rFonts w:ascii="Calibri" w:hAnsi="Calibri" w:cs="Calibri" w:hint="cs"/>
          <w:b/>
          <w:bCs/>
          <w:color w:val="C00000"/>
          <w:sz w:val="24"/>
          <w:szCs w:val="24"/>
          <w:rtl/>
          <w:lang w:val="en-US" w:bidi="ar-DZ"/>
        </w:rPr>
        <w:t xml:space="preserve"> حقوق </w:t>
      </w:r>
    </w:p>
    <w:p w14:paraId="4CED3391" w14:textId="77777777" w:rsidR="00007467" w:rsidRPr="00007467" w:rsidRDefault="00007467" w:rsidP="00007467">
      <w:pPr>
        <w:spacing w:line="240" w:lineRule="auto"/>
        <w:jc w:val="center"/>
        <w:rPr>
          <w:rFonts w:ascii="Calibri" w:hAnsi="Calibri" w:cs="Calibri"/>
          <w:b/>
          <w:bCs/>
          <w:sz w:val="36"/>
          <w:szCs w:val="36"/>
          <w:rtl/>
          <w:lang w:val="en-US" w:bidi="ar-DZ"/>
        </w:rPr>
      </w:pPr>
      <w:r w:rsidRPr="00007467">
        <w:rPr>
          <w:rFonts w:ascii="Calibri" w:hAnsi="Calibri" w:cs="Calibri" w:hint="cs"/>
          <w:b/>
          <w:bCs/>
          <w:sz w:val="36"/>
          <w:szCs w:val="36"/>
          <w:rtl/>
          <w:lang w:val="en-US" w:bidi="ar-DZ"/>
        </w:rPr>
        <w:t>الاجابة النموذجية للإمتحان</w:t>
      </w:r>
      <w:r w:rsidRPr="00007467">
        <w:rPr>
          <w:rFonts w:ascii="Calibri" w:hAnsi="Calibri" w:cs="Calibri"/>
          <w:b/>
          <w:bCs/>
          <w:sz w:val="36"/>
          <w:szCs w:val="36"/>
          <w:rtl/>
          <w:lang w:val="en-US" w:bidi="ar-DZ"/>
        </w:rPr>
        <w:t xml:space="preserve"> نظرية ومنهجية التدريب الرياضي</w:t>
      </w:r>
      <w:r w:rsidRPr="00007467">
        <w:rPr>
          <w:rFonts w:ascii="Calibri" w:hAnsi="Calibri" w:cs="Calibri" w:hint="cs"/>
          <w:b/>
          <w:bCs/>
          <w:sz w:val="36"/>
          <w:szCs w:val="36"/>
          <w:rtl/>
          <w:lang w:val="en-US" w:bidi="ar-DZ"/>
        </w:rPr>
        <w:t xml:space="preserve"> السداسي الأول</w:t>
      </w:r>
    </w:p>
    <w:p w14:paraId="3C0F4183" w14:textId="6249E86B" w:rsidR="008D36AE" w:rsidRPr="00450A83" w:rsidRDefault="008D36AE" w:rsidP="00450A83">
      <w:pPr>
        <w:spacing w:line="240" w:lineRule="auto"/>
        <w:jc w:val="right"/>
        <w:rPr>
          <w:rFonts w:ascii="Calibri" w:hAnsi="Calibri" w:cs="Calibri"/>
          <w:b/>
          <w:bCs/>
          <w:color w:val="C00000"/>
          <w:sz w:val="24"/>
          <w:szCs w:val="24"/>
          <w:rtl/>
          <w:lang w:val="en-US" w:bidi="ar-DZ"/>
        </w:rPr>
      </w:pPr>
      <w:r w:rsidRPr="00450A83">
        <w:rPr>
          <w:rFonts w:ascii="Calibri" w:hAnsi="Calibri" w:cs="Calibri"/>
          <w:b/>
          <w:bCs/>
          <w:color w:val="C00000"/>
          <w:sz w:val="24"/>
          <w:szCs w:val="24"/>
          <w:rtl/>
          <w:lang w:val="en-US" w:bidi="ar-DZ"/>
        </w:rPr>
        <w:t>السؤال الأول:</w:t>
      </w:r>
      <w:r w:rsidR="00B12514" w:rsidRPr="00450A83">
        <w:rPr>
          <w:rFonts w:ascii="Calibri" w:hAnsi="Calibri" w:cs="Calibri" w:hint="cs"/>
          <w:b/>
          <w:bCs/>
          <w:color w:val="C00000"/>
          <w:sz w:val="24"/>
          <w:szCs w:val="24"/>
          <w:rtl/>
          <w:lang w:val="en-US" w:bidi="ar-DZ"/>
        </w:rPr>
        <w:t>...........................</w:t>
      </w:r>
      <w:r w:rsidR="0086405B" w:rsidRPr="00450A83">
        <w:rPr>
          <w:rFonts w:ascii="Calibri" w:hAnsi="Calibri" w:cs="Calibri" w:hint="cs"/>
          <w:b/>
          <w:bCs/>
          <w:color w:val="C00000"/>
          <w:sz w:val="24"/>
          <w:szCs w:val="24"/>
          <w:rtl/>
          <w:lang w:val="en-US" w:bidi="ar-DZ"/>
        </w:rPr>
        <w:t>7ن</w:t>
      </w:r>
    </w:p>
    <w:p w14:paraId="635E91A5" w14:textId="332275B7" w:rsidR="00696D94" w:rsidRPr="00450A83" w:rsidRDefault="00B46363" w:rsidP="00450A83">
      <w:pPr>
        <w:bidi/>
        <w:spacing w:line="240" w:lineRule="auto"/>
        <w:rPr>
          <w:rFonts w:ascii="Calibri" w:hAnsi="Calibri" w:cs="Calibri"/>
          <w:b/>
          <w:bCs/>
          <w:sz w:val="24"/>
          <w:szCs w:val="24"/>
          <w:rtl/>
          <w:lang w:val="en-US" w:bidi="ar-DZ"/>
        </w:rPr>
      </w:pPr>
      <w:r w:rsidRPr="00450A83">
        <w:rPr>
          <w:rFonts w:ascii="Calibri" w:hAnsi="Calibri" w:cs="Calibri" w:hint="cs"/>
          <w:b/>
          <w:bCs/>
          <w:sz w:val="24"/>
          <w:szCs w:val="24"/>
          <w:rtl/>
          <w:lang w:val="en-US" w:bidi="ar-DZ"/>
        </w:rPr>
        <w:t xml:space="preserve">1-أعط </w:t>
      </w:r>
      <w:r w:rsidR="00D45EE9" w:rsidRPr="00450A83">
        <w:rPr>
          <w:rFonts w:ascii="Calibri" w:hAnsi="Calibri" w:cs="Calibri" w:hint="cs"/>
          <w:b/>
          <w:bCs/>
          <w:sz w:val="24"/>
          <w:szCs w:val="24"/>
          <w:rtl/>
          <w:lang w:val="en-US" w:bidi="ar-DZ"/>
        </w:rPr>
        <w:t>شرح مفصل</w:t>
      </w:r>
      <w:r w:rsidRPr="00450A83">
        <w:rPr>
          <w:rFonts w:ascii="Calibri" w:hAnsi="Calibri" w:cs="Calibri" w:hint="cs"/>
          <w:b/>
          <w:bCs/>
          <w:sz w:val="24"/>
          <w:szCs w:val="24"/>
          <w:rtl/>
          <w:lang w:val="en-US" w:bidi="ar-DZ"/>
        </w:rPr>
        <w:t xml:space="preserve"> </w:t>
      </w:r>
      <w:r w:rsidR="00D45EE9" w:rsidRPr="00450A83">
        <w:rPr>
          <w:rFonts w:ascii="Calibri" w:hAnsi="Calibri" w:cs="Calibri" w:hint="cs"/>
          <w:b/>
          <w:bCs/>
          <w:sz w:val="24"/>
          <w:szCs w:val="24"/>
          <w:rtl/>
          <w:lang w:val="en-US" w:bidi="ar-DZ"/>
        </w:rPr>
        <w:t>لل</w:t>
      </w:r>
      <w:r w:rsidRPr="00450A83">
        <w:rPr>
          <w:rFonts w:ascii="Calibri" w:hAnsi="Calibri" w:cs="Calibri" w:hint="cs"/>
          <w:b/>
          <w:bCs/>
          <w:sz w:val="24"/>
          <w:szCs w:val="24"/>
          <w:rtl/>
          <w:lang w:val="en-US" w:bidi="ar-DZ"/>
        </w:rPr>
        <w:t xml:space="preserve">شكل </w:t>
      </w:r>
      <w:r w:rsidR="00D45EE9" w:rsidRPr="00450A83">
        <w:rPr>
          <w:rFonts w:ascii="Calibri" w:hAnsi="Calibri" w:cs="Calibri" w:hint="cs"/>
          <w:b/>
          <w:bCs/>
          <w:sz w:val="24"/>
          <w:szCs w:val="24"/>
          <w:rtl/>
          <w:lang w:val="en-US" w:bidi="ar-DZ"/>
        </w:rPr>
        <w:t>المرفق</w:t>
      </w:r>
      <w:r w:rsidRPr="00450A83">
        <w:rPr>
          <w:rFonts w:ascii="Calibri" w:hAnsi="Calibri" w:cs="Calibri" w:hint="cs"/>
          <w:b/>
          <w:bCs/>
          <w:sz w:val="24"/>
          <w:szCs w:val="24"/>
          <w:rtl/>
          <w:lang w:val="en-US" w:bidi="ar-DZ"/>
        </w:rPr>
        <w:t>:</w:t>
      </w:r>
      <w:r w:rsidR="002F423C" w:rsidRPr="00450A83">
        <w:rPr>
          <w:rFonts w:ascii="Calibri" w:hAnsi="Calibri" w:cs="Calibri" w:hint="cs"/>
          <w:b/>
          <w:bCs/>
          <w:sz w:val="24"/>
          <w:szCs w:val="24"/>
          <w:rtl/>
          <w:lang w:val="en-US" w:bidi="ar-DZ"/>
        </w:rPr>
        <w:t>................</w:t>
      </w:r>
      <w:r w:rsidR="00B12514" w:rsidRPr="00450A83">
        <w:rPr>
          <w:rFonts w:ascii="Calibri" w:hAnsi="Calibri" w:cs="Calibri" w:hint="cs"/>
          <w:b/>
          <w:bCs/>
          <w:sz w:val="24"/>
          <w:szCs w:val="24"/>
          <w:rtl/>
          <w:lang w:val="en-US" w:bidi="ar-DZ"/>
        </w:rPr>
        <w:t>3</w:t>
      </w:r>
      <w:r w:rsidR="002F423C" w:rsidRPr="00450A83">
        <w:rPr>
          <w:rFonts w:ascii="Calibri" w:hAnsi="Calibri" w:cs="Calibri" w:hint="cs"/>
          <w:b/>
          <w:bCs/>
          <w:sz w:val="24"/>
          <w:szCs w:val="24"/>
          <w:rtl/>
          <w:lang w:val="en-US" w:bidi="ar-DZ"/>
        </w:rPr>
        <w:t>ن</w:t>
      </w:r>
      <w:r w:rsidRPr="00450A83">
        <w:rPr>
          <w:rFonts w:ascii="Calibri" w:hAnsi="Calibri" w:cs="Calibri" w:hint="cs"/>
          <w:b/>
          <w:bCs/>
          <w:sz w:val="24"/>
          <w:szCs w:val="24"/>
          <w:rtl/>
          <w:lang w:val="en-US" w:bidi="ar-DZ"/>
        </w:rPr>
        <w:t xml:space="preserve"> </w:t>
      </w:r>
    </w:p>
    <w:p w14:paraId="27070E43" w14:textId="3631868E" w:rsidR="008F3392" w:rsidRPr="00450A83" w:rsidRDefault="00D45EE9" w:rsidP="00450A83">
      <w:pPr>
        <w:spacing w:line="240" w:lineRule="auto"/>
        <w:jc w:val="right"/>
        <w:rPr>
          <w:rFonts w:ascii="Calibri" w:hAnsi="Calibri" w:cs="Calibri"/>
          <w:b/>
          <w:bCs/>
          <w:sz w:val="24"/>
          <w:szCs w:val="24"/>
          <w:lang w:bidi="ar-DZ"/>
        </w:rPr>
      </w:pPr>
      <w:r w:rsidRPr="00450A83">
        <w:rPr>
          <w:rFonts w:ascii="Calibri" w:hAnsi="Calibri" w:cs="Calibri" w:hint="cs"/>
          <w:b/>
          <w:bCs/>
          <w:noProof/>
          <w:sz w:val="24"/>
          <w:szCs w:val="24"/>
          <w:lang w:val="en-US" w:bidi="ar-DZ"/>
        </w:rPr>
        <w:drawing>
          <wp:inline distT="0" distB="0" distL="0" distR="0" wp14:anchorId="0FFA47F3" wp14:editId="30FDB015">
            <wp:extent cx="6469380" cy="1744980"/>
            <wp:effectExtent l="0" t="0" r="0" b="0"/>
            <wp:docPr id="683227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380" cy="1744980"/>
                    </a:xfrm>
                    <a:prstGeom prst="rect">
                      <a:avLst/>
                    </a:prstGeom>
                    <a:noFill/>
                    <a:ln>
                      <a:noFill/>
                    </a:ln>
                  </pic:spPr>
                </pic:pic>
              </a:graphicData>
            </a:graphic>
          </wp:inline>
        </w:drawing>
      </w:r>
    </w:p>
    <w:p w14:paraId="54BAF1C9" w14:textId="2EF0FD32" w:rsidR="008F3392" w:rsidRPr="008F3392" w:rsidRDefault="008F3392" w:rsidP="00450A83">
      <w:pPr>
        <w:bidi/>
        <w:spacing w:line="240" w:lineRule="auto"/>
        <w:jc w:val="both"/>
        <w:rPr>
          <w:rFonts w:ascii="Calibri" w:hAnsi="Calibri" w:cs="Calibri"/>
          <w:sz w:val="24"/>
          <w:szCs w:val="24"/>
          <w:lang w:bidi="ar-DZ"/>
        </w:rPr>
      </w:pPr>
      <w:r w:rsidRPr="008F3392">
        <w:rPr>
          <w:rFonts w:ascii="Calibri" w:hAnsi="Calibri" w:cs="Calibri"/>
          <w:sz w:val="24"/>
          <w:szCs w:val="24"/>
          <w:rtl/>
          <w:lang w:val="en-US"/>
        </w:rPr>
        <w:t xml:space="preserve">في </w:t>
      </w:r>
      <w:r w:rsidRPr="00450A83">
        <w:rPr>
          <w:rFonts w:ascii="Calibri" w:hAnsi="Calibri" w:cs="Calibri" w:hint="cs"/>
          <w:sz w:val="24"/>
          <w:szCs w:val="24"/>
          <w:rtl/>
          <w:lang w:val="en-US"/>
        </w:rPr>
        <w:t>أجل</w:t>
      </w:r>
      <w:r w:rsidRPr="008F3392">
        <w:rPr>
          <w:rFonts w:ascii="Calibri" w:hAnsi="Calibri" w:cs="Calibri"/>
          <w:sz w:val="24"/>
          <w:szCs w:val="24"/>
          <w:rtl/>
          <w:lang w:val="en-US"/>
        </w:rPr>
        <w:t xml:space="preserve"> تطوير السرعة الهوائية القصوى</w:t>
      </w:r>
      <w:r w:rsidRPr="008F3392">
        <w:rPr>
          <w:rFonts w:ascii="Calibri" w:hAnsi="Calibri" w:cs="Calibri"/>
          <w:sz w:val="24"/>
          <w:szCs w:val="24"/>
          <w:lang w:val="en-US"/>
        </w:rPr>
        <w:t xml:space="preserve"> (VMA)</w:t>
      </w:r>
      <w:r w:rsidRPr="008F3392">
        <w:rPr>
          <w:rFonts w:ascii="Calibri" w:hAnsi="Calibri" w:cs="Calibri"/>
          <w:sz w:val="24"/>
          <w:szCs w:val="24"/>
          <w:rtl/>
          <w:lang w:val="en-US"/>
        </w:rPr>
        <w:t>، لا يُعتبر تعزيز العضلات وتطويرها هو العامل الأهم. ومع ذلك، سنستخدم هذا الجانب لملاحظة ظاهرة التعويض المفرط</w:t>
      </w:r>
      <w:r w:rsidRPr="008F3392">
        <w:rPr>
          <w:rFonts w:ascii="Calibri" w:hAnsi="Calibri" w:cs="Calibri"/>
          <w:sz w:val="24"/>
          <w:szCs w:val="24"/>
          <w:lang w:bidi="ar-DZ"/>
        </w:rPr>
        <w:t xml:space="preserve"> (surcompensation). </w:t>
      </w:r>
      <w:r w:rsidRPr="008F3392">
        <w:rPr>
          <w:rFonts w:ascii="Calibri" w:hAnsi="Calibri" w:cs="Calibri"/>
          <w:sz w:val="24"/>
          <w:szCs w:val="24"/>
          <w:rtl/>
          <w:lang w:val="en-US"/>
        </w:rPr>
        <w:t>ولهذا السبب، يتم دائمًا جدولة جلسات الإعداد البدني العام</w:t>
      </w:r>
      <w:r w:rsidRPr="008F3392">
        <w:rPr>
          <w:rFonts w:ascii="Calibri" w:hAnsi="Calibri" w:cs="Calibri"/>
          <w:sz w:val="24"/>
          <w:szCs w:val="24"/>
          <w:lang w:bidi="ar-DZ"/>
        </w:rPr>
        <w:t xml:space="preserve"> (PPG) </w:t>
      </w:r>
      <w:r w:rsidRPr="008F3392">
        <w:rPr>
          <w:rFonts w:ascii="Calibri" w:hAnsi="Calibri" w:cs="Calibri"/>
          <w:sz w:val="24"/>
          <w:szCs w:val="24"/>
          <w:rtl/>
          <w:lang w:val="en-US"/>
        </w:rPr>
        <w:t xml:space="preserve">أو جلسات تقوية العضلات مباشرة قبل جلسة الجري، التي تُعد الهدف الرئيسي للدورة التدريبية. هذا التعويض المفرط يساعدنا في تحقيق حالة من الراحة غير المكتملة. يظهر الرسم البياني </w:t>
      </w:r>
      <w:r w:rsidRPr="00450A83">
        <w:rPr>
          <w:rFonts w:ascii="Calibri" w:hAnsi="Calibri" w:cs="Calibri" w:hint="cs"/>
          <w:sz w:val="24"/>
          <w:szCs w:val="24"/>
          <w:rtl/>
          <w:lang w:val="en-US"/>
        </w:rPr>
        <w:t>أعلاه</w:t>
      </w:r>
      <w:r w:rsidRPr="008F3392">
        <w:rPr>
          <w:rFonts w:ascii="Calibri" w:hAnsi="Calibri" w:cs="Calibri"/>
          <w:sz w:val="24"/>
          <w:szCs w:val="24"/>
          <w:rtl/>
          <w:lang w:val="en-US"/>
        </w:rPr>
        <w:t xml:space="preserve"> الخصائص المختلفة لظاهرة التعويض المفرط الممكنة</w:t>
      </w:r>
      <w:r w:rsidRPr="008F3392">
        <w:rPr>
          <w:rFonts w:ascii="Calibri" w:hAnsi="Calibri" w:cs="Calibri"/>
          <w:sz w:val="24"/>
          <w:szCs w:val="24"/>
          <w:lang w:bidi="ar-DZ"/>
        </w:rPr>
        <w:t>.</w:t>
      </w:r>
    </w:p>
    <w:p w14:paraId="22DA96DF" w14:textId="77777777" w:rsidR="008F3392" w:rsidRPr="008F3392" w:rsidRDefault="008F3392" w:rsidP="00450A83">
      <w:pPr>
        <w:bidi/>
        <w:spacing w:line="240" w:lineRule="auto"/>
        <w:jc w:val="both"/>
        <w:rPr>
          <w:rFonts w:ascii="Calibri" w:hAnsi="Calibri" w:cs="Calibri"/>
          <w:sz w:val="24"/>
          <w:szCs w:val="24"/>
          <w:lang w:bidi="ar-DZ"/>
        </w:rPr>
      </w:pPr>
      <w:r w:rsidRPr="008F3392">
        <w:rPr>
          <w:rFonts w:ascii="Calibri" w:hAnsi="Calibri" w:cs="Calibri"/>
          <w:sz w:val="24"/>
          <w:szCs w:val="24"/>
          <w:rtl/>
          <w:lang w:val="en-US"/>
        </w:rPr>
        <w:t>هنا، نلاحظ رسمًا توضيحيًا للتعويض المفرط يُستخدم في رياضة ركوب الدراجات، ولكنه يعتمد على نفس المبدأ في رياضة الجري</w:t>
      </w:r>
      <w:r w:rsidRPr="008F3392">
        <w:rPr>
          <w:rFonts w:ascii="Calibri" w:hAnsi="Calibri" w:cs="Calibri"/>
          <w:sz w:val="24"/>
          <w:szCs w:val="24"/>
          <w:lang w:bidi="ar-DZ"/>
        </w:rPr>
        <w:t>.</w:t>
      </w:r>
    </w:p>
    <w:p w14:paraId="7BCEF7C9" w14:textId="29302703" w:rsidR="008F3392" w:rsidRPr="008F3392" w:rsidRDefault="008F3392" w:rsidP="00450A83">
      <w:pPr>
        <w:bidi/>
        <w:spacing w:line="240" w:lineRule="auto"/>
        <w:jc w:val="both"/>
        <w:rPr>
          <w:rFonts w:ascii="Calibri" w:hAnsi="Calibri" w:cs="Calibri"/>
          <w:sz w:val="24"/>
          <w:szCs w:val="24"/>
          <w:lang w:bidi="ar-DZ"/>
        </w:rPr>
      </w:pPr>
      <w:r w:rsidRPr="008F3392">
        <w:rPr>
          <w:rFonts w:ascii="Calibri" w:hAnsi="Calibri" w:cs="Calibri"/>
          <w:sz w:val="24"/>
          <w:szCs w:val="24"/>
          <w:rtl/>
          <w:lang w:val="en-US"/>
        </w:rPr>
        <w:t>يمكننا ملاحظة أن مراحل التدريب التي تتم مع فترات راحة غير مكتملة تهدف إلى أن تمنحنا ظاهرة التعويض المفرط مستوى أداء أعلى مما كنا عليه بعد فترة راحة مكتملة سابقة</w:t>
      </w:r>
      <w:r w:rsidRPr="008F3392">
        <w:rPr>
          <w:rFonts w:ascii="Calibri" w:hAnsi="Calibri" w:cs="Calibri"/>
          <w:sz w:val="24"/>
          <w:szCs w:val="24"/>
          <w:lang w:bidi="ar-DZ"/>
        </w:rPr>
        <w:t>.</w:t>
      </w:r>
      <w:r w:rsidRPr="00450A83">
        <w:rPr>
          <w:rFonts w:ascii="Calibri" w:hAnsi="Calibri" w:cs="Calibri" w:hint="cs"/>
          <w:sz w:val="24"/>
          <w:szCs w:val="24"/>
          <w:rtl/>
          <w:lang w:val="en-US"/>
        </w:rPr>
        <w:t>إذن</w:t>
      </w:r>
      <w:r w:rsidRPr="008F3392">
        <w:rPr>
          <w:rFonts w:ascii="Calibri" w:hAnsi="Calibri" w:cs="Calibri"/>
          <w:sz w:val="24"/>
          <w:szCs w:val="24"/>
          <w:rtl/>
          <w:lang w:val="en-US"/>
        </w:rPr>
        <w:t xml:space="preserve"> ما نوع التدريبات العضلية والإعداد البدني العام</w:t>
      </w:r>
      <w:r w:rsidRPr="008F3392">
        <w:rPr>
          <w:rFonts w:ascii="Calibri" w:hAnsi="Calibri" w:cs="Calibri"/>
          <w:sz w:val="24"/>
          <w:szCs w:val="24"/>
          <w:lang w:bidi="ar-DZ"/>
        </w:rPr>
        <w:t xml:space="preserve"> (PPG) </w:t>
      </w:r>
      <w:r w:rsidRPr="008F3392">
        <w:rPr>
          <w:rFonts w:ascii="Calibri" w:hAnsi="Calibri" w:cs="Calibri"/>
          <w:sz w:val="24"/>
          <w:szCs w:val="24"/>
          <w:rtl/>
          <w:lang w:val="en-US"/>
        </w:rPr>
        <w:t>المطلوبة؟</w:t>
      </w:r>
    </w:p>
    <w:p w14:paraId="4E04D6ED" w14:textId="77777777" w:rsidR="008F3392" w:rsidRPr="008F3392" w:rsidRDefault="008F3392" w:rsidP="00450A83">
      <w:pPr>
        <w:bidi/>
        <w:spacing w:line="240" w:lineRule="auto"/>
        <w:jc w:val="both"/>
        <w:rPr>
          <w:rFonts w:ascii="Calibri" w:hAnsi="Calibri" w:cs="Calibri"/>
          <w:sz w:val="24"/>
          <w:szCs w:val="24"/>
          <w:lang w:bidi="ar-DZ"/>
        </w:rPr>
      </w:pPr>
      <w:r w:rsidRPr="008F3392">
        <w:rPr>
          <w:rFonts w:ascii="Calibri" w:hAnsi="Calibri" w:cs="Calibri"/>
          <w:sz w:val="24"/>
          <w:szCs w:val="24"/>
          <w:rtl/>
          <w:lang w:val="en-US"/>
        </w:rPr>
        <w:t>في هذا النوع من التطوير، سيتم التركيز على تدريبات قوة التحمل في كلٍّ من جلسات تقوية العضلات والإعداد البدني العام</w:t>
      </w:r>
      <w:r w:rsidRPr="008F3392">
        <w:rPr>
          <w:rFonts w:ascii="Calibri" w:hAnsi="Calibri" w:cs="Calibri"/>
          <w:sz w:val="24"/>
          <w:szCs w:val="24"/>
          <w:lang w:bidi="ar-DZ"/>
        </w:rPr>
        <w:t xml:space="preserve"> (PPG).</w:t>
      </w:r>
      <w:r w:rsidRPr="008F3392">
        <w:rPr>
          <w:rFonts w:ascii="Calibri" w:hAnsi="Calibri" w:cs="Calibri"/>
          <w:sz w:val="24"/>
          <w:szCs w:val="24"/>
          <w:lang w:bidi="ar-DZ"/>
        </w:rPr>
        <w:br/>
      </w:r>
      <w:r w:rsidRPr="008F3392">
        <w:rPr>
          <w:rFonts w:ascii="Calibri" w:hAnsi="Calibri" w:cs="Calibri"/>
          <w:sz w:val="24"/>
          <w:szCs w:val="24"/>
          <w:rtl/>
          <w:lang w:val="en-US"/>
        </w:rPr>
        <w:t>قبل كل جلسة لتقوية العضلات أو</w:t>
      </w:r>
      <w:r w:rsidRPr="008F3392">
        <w:rPr>
          <w:rFonts w:ascii="Calibri" w:hAnsi="Calibri" w:cs="Calibri"/>
          <w:sz w:val="24"/>
          <w:szCs w:val="24"/>
          <w:lang w:bidi="ar-DZ"/>
        </w:rPr>
        <w:t xml:space="preserve"> PPG</w:t>
      </w:r>
      <w:r w:rsidRPr="008F3392">
        <w:rPr>
          <w:rFonts w:ascii="Calibri" w:hAnsi="Calibri" w:cs="Calibri"/>
          <w:sz w:val="24"/>
          <w:szCs w:val="24"/>
          <w:rtl/>
          <w:lang w:val="en-US"/>
        </w:rPr>
        <w:t>، سيتم أداء تمرين جري خفيف لمدة 45 دقيقة</w:t>
      </w:r>
      <w:r w:rsidRPr="008F3392">
        <w:rPr>
          <w:rFonts w:ascii="Calibri" w:hAnsi="Calibri" w:cs="Calibri"/>
          <w:sz w:val="24"/>
          <w:szCs w:val="24"/>
          <w:lang w:bidi="ar-DZ"/>
        </w:rPr>
        <w:t>.</w:t>
      </w:r>
    </w:p>
    <w:p w14:paraId="2AB61425" w14:textId="77777777" w:rsidR="008F3392" w:rsidRPr="008F3392" w:rsidRDefault="008F3392" w:rsidP="00450A83">
      <w:pPr>
        <w:bidi/>
        <w:spacing w:line="240" w:lineRule="auto"/>
        <w:jc w:val="both"/>
        <w:rPr>
          <w:rFonts w:ascii="Calibri" w:hAnsi="Calibri" w:cs="Calibri"/>
          <w:b/>
          <w:bCs/>
          <w:color w:val="C00000"/>
          <w:sz w:val="24"/>
          <w:szCs w:val="24"/>
          <w:lang w:bidi="ar-DZ"/>
        </w:rPr>
      </w:pPr>
      <w:r w:rsidRPr="008F3392">
        <w:rPr>
          <w:rFonts w:ascii="Calibri" w:hAnsi="Calibri" w:cs="Calibri"/>
          <w:b/>
          <w:bCs/>
          <w:color w:val="C00000"/>
          <w:sz w:val="24"/>
          <w:szCs w:val="24"/>
          <w:rtl/>
          <w:lang w:val="en-US"/>
        </w:rPr>
        <w:t>تدريبات تقوية العضلات</w:t>
      </w:r>
      <w:r w:rsidRPr="008F3392">
        <w:rPr>
          <w:rFonts w:ascii="Calibri" w:hAnsi="Calibri" w:cs="Calibri"/>
          <w:b/>
          <w:bCs/>
          <w:color w:val="C00000"/>
          <w:sz w:val="24"/>
          <w:szCs w:val="24"/>
          <w:lang w:bidi="ar-DZ"/>
        </w:rPr>
        <w:t>:</w:t>
      </w:r>
    </w:p>
    <w:p w14:paraId="262FA550" w14:textId="77777777" w:rsidR="008F3392" w:rsidRPr="00450A83" w:rsidRDefault="008F3392" w:rsidP="00450A83">
      <w:pPr>
        <w:bidi/>
        <w:spacing w:line="240" w:lineRule="auto"/>
        <w:jc w:val="both"/>
        <w:rPr>
          <w:rFonts w:ascii="Calibri" w:hAnsi="Calibri" w:cs="Calibri"/>
          <w:sz w:val="24"/>
          <w:szCs w:val="24"/>
          <w:rtl/>
          <w:lang w:bidi="ar-DZ"/>
        </w:rPr>
      </w:pPr>
      <w:r w:rsidRPr="008F3392">
        <w:rPr>
          <w:rFonts w:ascii="Calibri" w:hAnsi="Calibri" w:cs="Calibri"/>
          <w:sz w:val="24"/>
          <w:szCs w:val="24"/>
          <w:rtl/>
          <w:lang w:val="en-US"/>
        </w:rPr>
        <w:t>ستُقسم جلسات تقوية العضلات إلى جزئين: التمارين المخصصة للجزء العلوي من الجسم والتمارين المخصصة للجزء السفلي</w:t>
      </w:r>
      <w:r w:rsidRPr="008F3392">
        <w:rPr>
          <w:rFonts w:ascii="Calibri" w:hAnsi="Calibri" w:cs="Calibri"/>
          <w:sz w:val="24"/>
          <w:szCs w:val="24"/>
          <w:lang w:bidi="ar-DZ"/>
        </w:rPr>
        <w:t>.</w:t>
      </w:r>
      <w:r w:rsidRPr="008F3392">
        <w:rPr>
          <w:rFonts w:ascii="Calibri" w:hAnsi="Calibri" w:cs="Calibri"/>
          <w:sz w:val="24"/>
          <w:szCs w:val="24"/>
          <w:lang w:bidi="ar-DZ"/>
        </w:rPr>
        <w:br/>
      </w:r>
      <w:r w:rsidRPr="008F3392">
        <w:rPr>
          <w:rFonts w:ascii="Calibri" w:hAnsi="Calibri" w:cs="Calibri"/>
          <w:sz w:val="24"/>
          <w:szCs w:val="24"/>
          <w:rtl/>
          <w:lang w:val="en-US"/>
        </w:rPr>
        <w:t>تبدأ الجلسة بتمارين الجزء السفلي، حيث سنركز على التكرار بالأوزان. وسنحرص على تنويع التمارين كل أسبوع، مع الحفاظ على نفس مبدأ العمل، بحيث يعمل كل تمرين على مجموعة عضلية مختلفة (مثل عضلات الساق، العضلات المقرّبة، عضلات الفخذ الرباعية...). إضافة إلى ذلك، ستتضمن التمارين حركة رفع أثقال تعمل على جميع سلاسل العضلات المستهدفة. سيُنفذ هذا الروتين 3 إلى 4 مرات كحد أقصى، حيث يلزم أن نكون في كامل الجاهزية لجلسة التدريب في اليوم التالي</w:t>
      </w:r>
      <w:r w:rsidRPr="008F3392">
        <w:rPr>
          <w:rFonts w:ascii="Calibri" w:hAnsi="Calibri" w:cs="Calibri"/>
          <w:sz w:val="24"/>
          <w:szCs w:val="24"/>
          <w:lang w:bidi="ar-DZ"/>
        </w:rPr>
        <w:t>.</w:t>
      </w:r>
    </w:p>
    <w:p w14:paraId="156DED9B" w14:textId="3584AC6D" w:rsidR="00696D94" w:rsidRPr="00450A83" w:rsidRDefault="00D138B6" w:rsidP="00450A83">
      <w:pPr>
        <w:spacing w:line="240" w:lineRule="auto"/>
        <w:jc w:val="right"/>
        <w:rPr>
          <w:rFonts w:ascii="Calibri" w:hAnsi="Calibri" w:cs="Calibri"/>
          <w:b/>
          <w:bCs/>
          <w:color w:val="C00000"/>
          <w:sz w:val="24"/>
          <w:szCs w:val="24"/>
          <w:rtl/>
          <w:lang w:val="en-US" w:bidi="ar-DZ"/>
        </w:rPr>
      </w:pPr>
      <w:r w:rsidRPr="00450A83">
        <w:rPr>
          <w:rFonts w:ascii="Calibri" w:hAnsi="Calibri" w:cs="Calibri" w:hint="cs"/>
          <w:b/>
          <w:bCs/>
          <w:color w:val="C00000"/>
          <w:sz w:val="24"/>
          <w:szCs w:val="24"/>
          <w:rtl/>
          <w:lang w:val="en-US" w:bidi="ar-DZ"/>
        </w:rPr>
        <w:t>2</w:t>
      </w:r>
      <w:r w:rsidR="001D10BC" w:rsidRPr="00450A83">
        <w:rPr>
          <w:rFonts w:ascii="Calibri" w:hAnsi="Calibri" w:cs="Calibri" w:hint="cs"/>
          <w:b/>
          <w:bCs/>
          <w:color w:val="C00000"/>
          <w:sz w:val="24"/>
          <w:szCs w:val="24"/>
          <w:rtl/>
          <w:lang w:val="en-US" w:bidi="ar-DZ"/>
        </w:rPr>
        <w:t>. أعط تعريف للمصطلحات الآتية:</w:t>
      </w:r>
      <w:r w:rsidRPr="00450A83">
        <w:rPr>
          <w:rFonts w:ascii="Calibri" w:hAnsi="Calibri" w:cs="Calibri" w:hint="cs"/>
          <w:b/>
          <w:bCs/>
          <w:color w:val="C00000"/>
          <w:sz w:val="24"/>
          <w:szCs w:val="24"/>
          <w:rtl/>
          <w:lang w:val="en-US" w:bidi="ar-DZ"/>
        </w:rPr>
        <w:t>...............4ن</w:t>
      </w:r>
    </w:p>
    <w:p w14:paraId="2C59E819" w14:textId="2DD53B61" w:rsidR="00D138B6" w:rsidRPr="00450A83" w:rsidRDefault="00D138B6" w:rsidP="00450A83">
      <w:pPr>
        <w:spacing w:line="240" w:lineRule="auto"/>
        <w:jc w:val="right"/>
        <w:rPr>
          <w:rFonts w:ascii="Calibri" w:hAnsi="Calibri" w:cs="Calibri"/>
          <w:b/>
          <w:bCs/>
          <w:color w:val="C00000"/>
          <w:sz w:val="24"/>
          <w:szCs w:val="24"/>
          <w:rtl/>
          <w:lang w:val="en-US" w:bidi="ar-DZ"/>
        </w:rPr>
      </w:pPr>
      <w:r w:rsidRPr="00450A83">
        <w:rPr>
          <w:rFonts w:ascii="Calibri" w:hAnsi="Calibri" w:cs="Calibri" w:hint="cs"/>
          <w:b/>
          <w:bCs/>
          <w:color w:val="C00000"/>
          <w:sz w:val="24"/>
          <w:szCs w:val="24"/>
          <w:rtl/>
          <w:lang w:val="en-US" w:bidi="ar-DZ"/>
        </w:rPr>
        <w:t xml:space="preserve">- تعريف للتعويض الزائد:.............2ن </w:t>
      </w:r>
    </w:p>
    <w:p w14:paraId="741AAED3" w14:textId="3EB1CD5D" w:rsidR="00450A83" w:rsidRPr="00450A83" w:rsidRDefault="00CF40A5" w:rsidP="00450A83">
      <w:pPr>
        <w:bidi/>
        <w:spacing w:line="240" w:lineRule="auto"/>
        <w:rPr>
          <w:rFonts w:ascii="Calibri" w:hAnsi="Calibri" w:cs="Calibri"/>
          <w:b/>
          <w:bCs/>
          <w:sz w:val="24"/>
          <w:szCs w:val="24"/>
          <w:rtl/>
          <w:lang w:val="en-US"/>
        </w:rPr>
      </w:pPr>
      <w:r w:rsidRPr="00450A83">
        <w:rPr>
          <w:rFonts w:ascii="Calibri" w:hAnsi="Calibri" w:cs="Calibri"/>
          <w:b/>
          <w:bCs/>
          <w:sz w:val="24"/>
          <w:szCs w:val="24"/>
          <w:rtl/>
          <w:lang w:val="en-US"/>
        </w:rPr>
        <w:t>التعويض الزائد في التدريب الرياضي، أو ما يُعرف بـ</w:t>
      </w:r>
      <w:r w:rsidRPr="00450A83">
        <w:rPr>
          <w:rFonts w:ascii="Calibri" w:hAnsi="Calibri" w:cs="Calibri"/>
          <w:b/>
          <w:bCs/>
          <w:sz w:val="24"/>
          <w:szCs w:val="24"/>
        </w:rPr>
        <w:t>"</w:t>
      </w:r>
      <w:proofErr w:type="spellStart"/>
      <w:r w:rsidRPr="00450A83">
        <w:rPr>
          <w:rFonts w:ascii="Calibri" w:hAnsi="Calibri" w:cs="Calibri"/>
          <w:b/>
          <w:bCs/>
          <w:sz w:val="24"/>
          <w:szCs w:val="24"/>
        </w:rPr>
        <w:t>Supercompensation</w:t>
      </w:r>
      <w:proofErr w:type="spellEnd"/>
      <w:r w:rsidRPr="00450A83">
        <w:rPr>
          <w:rFonts w:ascii="Calibri" w:hAnsi="Calibri" w:cs="Calibri"/>
          <w:b/>
          <w:bCs/>
          <w:sz w:val="24"/>
          <w:szCs w:val="24"/>
        </w:rPr>
        <w:t>"</w:t>
      </w:r>
      <w:r w:rsidRPr="00450A83">
        <w:rPr>
          <w:rFonts w:ascii="Calibri" w:hAnsi="Calibri" w:cs="Calibri"/>
          <w:b/>
          <w:bCs/>
          <w:sz w:val="24"/>
          <w:szCs w:val="24"/>
          <w:rtl/>
          <w:lang w:val="en-US"/>
        </w:rPr>
        <w:t>، هو عملية يتجاوز فيها الجسم حالته الوظيفية الطبيعية بعد فترة من الاستشفاء المناسب، مما يؤدي إلى تحسين الأداء البدني. عند تطبيق حمل تدريبي، يحدث انخفاض مؤقت في القدرة البدنية نتيجة للإجهاد. ومع الاستشفاء، يستعيد الجسم قدراته، بل ويتجاوز مستواه السابق، مما يُعَدُّ تعويضًا زائدًا. التوقيت المناسب لتكرار الحمل التدريبي خلال مرحلة التعويض الزائد يُعَدُّ أساسًا لتحقيق التكيف الأمثل وتحسين الأداء</w:t>
      </w:r>
      <w:r w:rsidR="00450A83" w:rsidRPr="00450A83">
        <w:rPr>
          <w:rFonts w:ascii="Calibri" w:hAnsi="Calibri" w:cs="Calibri" w:hint="cs"/>
          <w:b/>
          <w:bCs/>
          <w:sz w:val="24"/>
          <w:szCs w:val="24"/>
          <w:rtl/>
          <w:lang w:val="en-US"/>
        </w:rPr>
        <w:t>.</w:t>
      </w:r>
    </w:p>
    <w:p w14:paraId="177FF649" w14:textId="3A746F6E" w:rsidR="001D10BC" w:rsidRPr="00450A83" w:rsidRDefault="00450A83" w:rsidP="00450A83">
      <w:pPr>
        <w:bidi/>
        <w:spacing w:line="240" w:lineRule="auto"/>
        <w:rPr>
          <w:rFonts w:ascii="Calibri" w:hAnsi="Calibri" w:cs="Calibri"/>
          <w:b/>
          <w:bCs/>
          <w:sz w:val="24"/>
          <w:szCs w:val="24"/>
          <w:rtl/>
          <w:lang w:val="en-US" w:bidi="ar-DZ"/>
        </w:rPr>
      </w:pPr>
      <w:r w:rsidRPr="00450A83">
        <w:rPr>
          <w:rFonts w:ascii="Calibri" w:hAnsi="Calibri" w:cs="Calibri" w:hint="cs"/>
          <w:b/>
          <w:bCs/>
          <w:color w:val="C00000"/>
          <w:sz w:val="24"/>
          <w:szCs w:val="24"/>
          <w:rtl/>
        </w:rPr>
        <w:t xml:space="preserve">- مفهوم القدرة </w:t>
      </w:r>
      <w:r w:rsidRPr="00450A83">
        <w:rPr>
          <w:rFonts w:ascii="Calibri" w:hAnsi="Calibri" w:cs="Calibri"/>
          <w:b/>
          <w:bCs/>
          <w:color w:val="C00000"/>
          <w:sz w:val="24"/>
          <w:szCs w:val="24"/>
        </w:rPr>
        <w:t>capacite</w:t>
      </w:r>
      <w:r w:rsidRPr="00450A83">
        <w:rPr>
          <w:rFonts w:ascii="Calibri" w:hAnsi="Calibri" w:cs="Calibri" w:hint="cs"/>
          <w:b/>
          <w:bCs/>
          <w:color w:val="C00000"/>
          <w:sz w:val="24"/>
          <w:szCs w:val="24"/>
          <w:rtl/>
          <w:lang w:bidi="ar-DZ"/>
        </w:rPr>
        <w:t>:</w:t>
      </w:r>
      <w:r w:rsidRPr="00450A83">
        <w:rPr>
          <w:rFonts w:ascii="Calibri" w:hAnsi="Calibri" w:cs="Calibri" w:hint="cs"/>
          <w:b/>
          <w:bCs/>
          <w:sz w:val="24"/>
          <w:szCs w:val="24"/>
          <w:rtl/>
          <w:lang w:bidi="ar-DZ"/>
        </w:rPr>
        <w:t xml:space="preserve"> </w:t>
      </w:r>
      <w:r w:rsidR="008219D9" w:rsidRPr="00450A83">
        <w:rPr>
          <w:rFonts w:ascii="Calibri" w:hAnsi="Calibri" w:cs="Calibri" w:hint="cs"/>
          <w:b/>
          <w:bCs/>
          <w:sz w:val="24"/>
          <w:szCs w:val="24"/>
          <w:rtl/>
          <w:lang w:val="en-US" w:bidi="ar-DZ"/>
        </w:rPr>
        <w:t xml:space="preserve">وهي الكمية الإجمالية </w:t>
      </w:r>
      <w:r w:rsidR="008219D9" w:rsidRPr="00450A83">
        <w:rPr>
          <w:rFonts w:ascii="Calibri" w:hAnsi="Calibri" w:cs="Calibri"/>
          <w:b/>
          <w:bCs/>
          <w:sz w:val="24"/>
          <w:szCs w:val="24"/>
          <w:rtl/>
          <w:lang w:val="en-US" w:bidi="ar-DZ"/>
        </w:rPr>
        <w:t>–</w:t>
      </w:r>
      <w:r w:rsidR="008219D9" w:rsidRPr="00450A83">
        <w:rPr>
          <w:rFonts w:ascii="Calibri" w:hAnsi="Calibri" w:cs="Calibri" w:hint="cs"/>
          <w:b/>
          <w:bCs/>
          <w:sz w:val="24"/>
          <w:szCs w:val="24"/>
          <w:rtl/>
          <w:lang w:val="en-US" w:bidi="ar-DZ"/>
        </w:rPr>
        <w:t xml:space="preserve"> المحتوى </w:t>
      </w:r>
      <w:r w:rsidR="008219D9" w:rsidRPr="00450A83">
        <w:rPr>
          <w:rFonts w:ascii="Calibri" w:hAnsi="Calibri" w:cs="Calibri"/>
          <w:b/>
          <w:bCs/>
          <w:sz w:val="24"/>
          <w:szCs w:val="24"/>
          <w:rtl/>
          <w:lang w:val="en-US" w:bidi="ar-DZ"/>
        </w:rPr>
        <w:t>–</w:t>
      </w:r>
      <w:r w:rsidR="008219D9" w:rsidRPr="00450A83">
        <w:rPr>
          <w:rFonts w:ascii="Calibri" w:hAnsi="Calibri" w:cs="Calibri" w:hint="cs"/>
          <w:b/>
          <w:bCs/>
          <w:sz w:val="24"/>
          <w:szCs w:val="24"/>
          <w:rtl/>
          <w:lang w:val="en-US" w:bidi="ar-DZ"/>
        </w:rPr>
        <w:t xml:space="preserve"> للطاقة المتوفرة في المخازن</w:t>
      </w:r>
      <w:r w:rsidR="00CF40A5" w:rsidRPr="00450A83">
        <w:rPr>
          <w:rFonts w:ascii="Calibri" w:hAnsi="Calibri" w:cs="Calibri" w:hint="cs"/>
          <w:b/>
          <w:bCs/>
          <w:sz w:val="24"/>
          <w:szCs w:val="24"/>
          <w:rtl/>
          <w:lang w:val="en-US" w:bidi="ar-DZ"/>
        </w:rPr>
        <w:t xml:space="preserve"> (المستودع).</w:t>
      </w:r>
    </w:p>
    <w:p w14:paraId="4E624197" w14:textId="60716DA8" w:rsidR="001D10BC" w:rsidRPr="00450A83" w:rsidRDefault="00D138B6" w:rsidP="00450A83">
      <w:pPr>
        <w:bidi/>
        <w:spacing w:line="240" w:lineRule="auto"/>
        <w:rPr>
          <w:rFonts w:ascii="Calibri" w:hAnsi="Calibri" w:cs="Calibri"/>
          <w:b/>
          <w:bCs/>
          <w:color w:val="C00000"/>
          <w:sz w:val="24"/>
          <w:szCs w:val="24"/>
          <w:rtl/>
          <w:lang w:val="en-US" w:bidi="ar-DZ"/>
        </w:rPr>
      </w:pPr>
      <w:r w:rsidRPr="00450A83">
        <w:rPr>
          <w:rFonts w:ascii="Calibri" w:hAnsi="Calibri" w:cs="Calibri" w:hint="cs"/>
          <w:b/>
          <w:bCs/>
          <w:color w:val="C00000"/>
          <w:sz w:val="24"/>
          <w:szCs w:val="24"/>
          <w:rtl/>
          <w:lang w:val="en-US" w:bidi="ar-DZ"/>
        </w:rPr>
        <w:t xml:space="preserve">- </w:t>
      </w:r>
      <w:r w:rsidR="001D10BC" w:rsidRPr="00450A83">
        <w:rPr>
          <w:rFonts w:ascii="Calibri" w:hAnsi="Calibri" w:cs="Calibri" w:hint="cs"/>
          <w:b/>
          <w:bCs/>
          <w:color w:val="C00000"/>
          <w:sz w:val="24"/>
          <w:szCs w:val="24"/>
          <w:rtl/>
          <w:lang w:val="en-US" w:bidi="ar-DZ"/>
        </w:rPr>
        <w:t xml:space="preserve">مفهوم السعة </w:t>
      </w:r>
      <w:r w:rsidR="001D10BC" w:rsidRPr="00450A83">
        <w:rPr>
          <w:rFonts w:ascii="Calibri" w:hAnsi="Calibri" w:cs="Calibri"/>
          <w:b/>
          <w:bCs/>
          <w:color w:val="C00000"/>
          <w:sz w:val="24"/>
          <w:szCs w:val="24"/>
          <w:lang w:bidi="ar-DZ"/>
        </w:rPr>
        <w:t>Puissance</w:t>
      </w:r>
      <w:r w:rsidR="001D10BC" w:rsidRPr="00450A83">
        <w:rPr>
          <w:rFonts w:ascii="Calibri" w:hAnsi="Calibri" w:cs="Calibri" w:hint="cs"/>
          <w:b/>
          <w:bCs/>
          <w:color w:val="C00000"/>
          <w:sz w:val="24"/>
          <w:szCs w:val="24"/>
          <w:rtl/>
          <w:lang w:val="en-US" w:bidi="ar-DZ"/>
        </w:rPr>
        <w:t>:</w:t>
      </w:r>
      <w:r w:rsidR="002F423C" w:rsidRPr="00450A83">
        <w:rPr>
          <w:rFonts w:ascii="Calibri" w:hAnsi="Calibri" w:cs="Calibri" w:hint="cs"/>
          <w:b/>
          <w:bCs/>
          <w:color w:val="C00000"/>
          <w:sz w:val="24"/>
          <w:szCs w:val="24"/>
          <w:rtl/>
          <w:lang w:val="en-US" w:bidi="ar-DZ"/>
        </w:rPr>
        <w:t>................</w:t>
      </w:r>
      <w:r w:rsidR="00B12514" w:rsidRPr="00450A83">
        <w:rPr>
          <w:rFonts w:ascii="Calibri" w:hAnsi="Calibri" w:cs="Calibri" w:hint="cs"/>
          <w:b/>
          <w:bCs/>
          <w:color w:val="C00000"/>
          <w:sz w:val="24"/>
          <w:szCs w:val="24"/>
          <w:rtl/>
          <w:lang w:val="en-US" w:bidi="ar-DZ"/>
        </w:rPr>
        <w:t>1</w:t>
      </w:r>
      <w:r w:rsidR="002F423C" w:rsidRPr="00450A83">
        <w:rPr>
          <w:rFonts w:ascii="Calibri" w:hAnsi="Calibri" w:cs="Calibri" w:hint="cs"/>
          <w:b/>
          <w:bCs/>
          <w:color w:val="C00000"/>
          <w:sz w:val="24"/>
          <w:szCs w:val="24"/>
          <w:rtl/>
          <w:lang w:val="en-US" w:bidi="ar-DZ"/>
        </w:rPr>
        <w:t>ن</w:t>
      </w:r>
    </w:p>
    <w:p w14:paraId="2207C460" w14:textId="5F9C7EB3" w:rsidR="002F423C" w:rsidRDefault="00CF40A5" w:rsidP="00450A83">
      <w:pPr>
        <w:pBdr>
          <w:bottom w:val="single" w:sz="6" w:space="1" w:color="auto"/>
        </w:pBdr>
        <w:bidi/>
        <w:spacing w:line="240" w:lineRule="auto"/>
        <w:rPr>
          <w:rFonts w:ascii="Calibri" w:hAnsi="Calibri" w:cs="Calibri"/>
          <w:b/>
          <w:bCs/>
          <w:sz w:val="24"/>
          <w:szCs w:val="24"/>
          <w:rtl/>
          <w:lang w:val="en-US" w:bidi="ar-DZ"/>
        </w:rPr>
      </w:pPr>
      <w:r w:rsidRPr="00450A83">
        <w:rPr>
          <w:rFonts w:ascii="Calibri" w:hAnsi="Calibri" w:cs="Calibri" w:hint="cs"/>
          <w:b/>
          <w:bCs/>
          <w:sz w:val="24"/>
          <w:szCs w:val="24"/>
          <w:rtl/>
          <w:lang w:val="en-US" w:bidi="ar-DZ"/>
        </w:rPr>
        <w:t>وهي الكمية القصوى للطاقة والمستعملة في وحدة زمنية (مثل التدفق من الحنفية).</w:t>
      </w:r>
    </w:p>
    <w:p w14:paraId="3D1F9E1C" w14:textId="77777777" w:rsidR="00007467" w:rsidRDefault="00007467" w:rsidP="00007467">
      <w:pPr>
        <w:pBdr>
          <w:bottom w:val="single" w:sz="6" w:space="1" w:color="auto"/>
        </w:pBdr>
        <w:bidi/>
        <w:spacing w:line="240" w:lineRule="auto"/>
        <w:rPr>
          <w:rFonts w:ascii="Calibri" w:hAnsi="Calibri" w:cs="Calibri"/>
          <w:b/>
          <w:bCs/>
          <w:sz w:val="24"/>
          <w:szCs w:val="24"/>
          <w:rtl/>
          <w:lang w:val="en-US" w:bidi="ar-DZ"/>
        </w:rPr>
      </w:pPr>
    </w:p>
    <w:p w14:paraId="2D212A0D" w14:textId="77777777" w:rsidR="00007467" w:rsidRPr="00450A83" w:rsidRDefault="00007467" w:rsidP="00007467">
      <w:pPr>
        <w:pBdr>
          <w:bottom w:val="single" w:sz="6" w:space="1" w:color="auto"/>
        </w:pBdr>
        <w:bidi/>
        <w:spacing w:line="240" w:lineRule="auto"/>
        <w:rPr>
          <w:rFonts w:ascii="Calibri" w:hAnsi="Calibri" w:cs="Calibri"/>
          <w:b/>
          <w:bCs/>
          <w:sz w:val="24"/>
          <w:szCs w:val="24"/>
          <w:rtl/>
          <w:lang w:val="en-US" w:bidi="ar-DZ"/>
        </w:rPr>
      </w:pPr>
    </w:p>
    <w:p w14:paraId="076465C8" w14:textId="073FCB9C" w:rsidR="0086405B" w:rsidRPr="00450A83" w:rsidRDefault="0086405B" w:rsidP="00450A83">
      <w:pPr>
        <w:bidi/>
        <w:spacing w:line="240" w:lineRule="auto"/>
        <w:rPr>
          <w:rFonts w:ascii="Calibri" w:hAnsi="Calibri" w:cs="Calibri"/>
          <w:b/>
          <w:bCs/>
          <w:color w:val="C00000"/>
          <w:sz w:val="24"/>
          <w:szCs w:val="24"/>
          <w:rtl/>
          <w:lang w:val="en-US" w:bidi="ar-DZ"/>
        </w:rPr>
      </w:pPr>
      <w:r w:rsidRPr="00450A83">
        <w:rPr>
          <w:rFonts w:ascii="Calibri" w:hAnsi="Calibri" w:cs="Calibri" w:hint="cs"/>
          <w:b/>
          <w:bCs/>
          <w:color w:val="C00000"/>
          <w:sz w:val="24"/>
          <w:szCs w:val="24"/>
          <w:rtl/>
          <w:lang w:val="en-US" w:bidi="ar-DZ"/>
        </w:rPr>
        <w:t>السؤال الثاني: أعطي تفسير علمي للإختلاف المسجل بين المنحنيات الثلاث:..............6 ن</w:t>
      </w:r>
    </w:p>
    <w:p w14:paraId="1450BE63" w14:textId="6A23BE48" w:rsidR="002F423C" w:rsidRPr="00450A83" w:rsidRDefault="00B12514" w:rsidP="00450A83">
      <w:pPr>
        <w:bidi/>
        <w:spacing w:line="240" w:lineRule="auto"/>
        <w:rPr>
          <w:rFonts w:ascii="Calibri" w:hAnsi="Calibri" w:cs="Calibri"/>
          <w:b/>
          <w:bCs/>
          <w:sz w:val="24"/>
          <w:szCs w:val="24"/>
          <w:rtl/>
          <w:lang w:val="en-US" w:bidi="ar-DZ"/>
        </w:rPr>
      </w:pPr>
      <w:r w:rsidRPr="00450A83">
        <w:rPr>
          <w:rFonts w:ascii="Calibri" w:hAnsi="Calibri" w:cs="Calibri"/>
          <w:b/>
          <w:bCs/>
          <w:noProof/>
          <w:sz w:val="24"/>
          <w:szCs w:val="24"/>
          <w:lang w:val="en-US" w:bidi="ar-DZ"/>
        </w:rPr>
        <w:drawing>
          <wp:inline distT="0" distB="0" distL="0" distR="0" wp14:anchorId="7176D3B7" wp14:editId="00CC567B">
            <wp:extent cx="6469380" cy="2796540"/>
            <wp:effectExtent l="0" t="0" r="0" b="0"/>
            <wp:docPr id="888381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9380" cy="2796540"/>
                    </a:xfrm>
                    <a:prstGeom prst="rect">
                      <a:avLst/>
                    </a:prstGeom>
                    <a:noFill/>
                    <a:ln>
                      <a:noFill/>
                    </a:ln>
                  </pic:spPr>
                </pic:pic>
              </a:graphicData>
            </a:graphic>
          </wp:inline>
        </w:drawing>
      </w:r>
    </w:p>
    <w:p w14:paraId="6AF2EB71" w14:textId="4CB737F1" w:rsidR="00CF40A5" w:rsidRPr="00CF40A5" w:rsidRDefault="00CF40A5" w:rsidP="00450A83">
      <w:pPr>
        <w:bidi/>
        <w:spacing w:line="240" w:lineRule="auto"/>
        <w:jc w:val="both"/>
        <w:rPr>
          <w:rFonts w:ascii="Calibri" w:hAnsi="Calibri" w:cs="Calibri"/>
          <w:sz w:val="24"/>
          <w:szCs w:val="24"/>
          <w:lang w:val="en-US"/>
        </w:rPr>
      </w:pPr>
      <w:r w:rsidRPr="00CF40A5">
        <w:rPr>
          <w:rFonts w:ascii="Calibri" w:hAnsi="Calibri" w:cs="Calibri"/>
          <w:b/>
          <w:bCs/>
          <w:color w:val="C00000"/>
          <w:sz w:val="24"/>
          <w:szCs w:val="24"/>
          <w:rtl/>
          <w:lang w:val="en-US"/>
        </w:rPr>
        <w:t>تباين زمني في التعويض الزائد</w:t>
      </w:r>
      <w:r w:rsidRPr="00CF40A5">
        <w:rPr>
          <w:rFonts w:ascii="Calibri" w:hAnsi="Calibri" w:cs="Calibri"/>
          <w:b/>
          <w:bCs/>
          <w:color w:val="C00000"/>
          <w:sz w:val="24"/>
          <w:szCs w:val="24"/>
          <w:lang w:val="en-US"/>
        </w:rPr>
        <w:t xml:space="preserve"> </w:t>
      </w:r>
      <w:r w:rsidRPr="00450A83">
        <w:rPr>
          <w:rFonts w:ascii="Calibri" w:hAnsi="Calibri" w:cs="Calibri" w:hint="cs"/>
          <w:b/>
          <w:bCs/>
          <w:color w:val="C00000"/>
          <w:sz w:val="24"/>
          <w:szCs w:val="24"/>
          <w:rtl/>
          <w:lang w:val="en-US"/>
        </w:rPr>
        <w:t>:</w:t>
      </w:r>
      <w:r w:rsidRPr="00450A83">
        <w:rPr>
          <w:rFonts w:ascii="Calibri" w:hAnsi="Calibri" w:cs="Calibri" w:hint="cs"/>
          <w:b/>
          <w:bCs/>
          <w:sz w:val="24"/>
          <w:szCs w:val="24"/>
          <w:rtl/>
          <w:lang w:val="en-US"/>
        </w:rPr>
        <w:t xml:space="preserve"> </w:t>
      </w:r>
      <w:r w:rsidRPr="00CF40A5">
        <w:rPr>
          <w:rFonts w:ascii="Calibri" w:hAnsi="Calibri" w:cs="Calibri"/>
          <w:sz w:val="24"/>
          <w:szCs w:val="24"/>
          <w:rtl/>
          <w:lang w:val="en-US"/>
        </w:rPr>
        <w:t>يشير مفهوم التباين الزمني في التعويض الزائد إلى أن المعايير الفسيولوجية المختلفة تحتاج إلى فترات زمنية متفاوتة للتعافي بعد الإجهاد. فبينما قد تتعافى الأنسجة العضلية بسرعة نسبية، فإن الأوتار والأنسجة العظمية تتطلب وقتًا أطول بشكل ملحوظ للتكيف مع الأحمال التدريبية</w:t>
      </w:r>
      <w:r w:rsidRPr="00CF40A5">
        <w:rPr>
          <w:rFonts w:ascii="Calibri" w:hAnsi="Calibri" w:cs="Calibri"/>
          <w:sz w:val="24"/>
          <w:szCs w:val="24"/>
          <w:lang w:val="en-US"/>
        </w:rPr>
        <w:t>.</w:t>
      </w:r>
      <w:r w:rsidRPr="00450A83">
        <w:rPr>
          <w:rFonts w:ascii="Calibri" w:hAnsi="Calibri" w:cs="Calibri" w:hint="cs"/>
          <w:sz w:val="24"/>
          <w:szCs w:val="24"/>
          <w:rtl/>
          <w:lang w:val="en-US"/>
        </w:rPr>
        <w:t xml:space="preserve">وتظهر </w:t>
      </w:r>
      <w:r w:rsidRPr="00CF40A5">
        <w:rPr>
          <w:rFonts w:ascii="Calibri" w:hAnsi="Calibri" w:cs="Calibri"/>
          <w:color w:val="C00000"/>
          <w:sz w:val="24"/>
          <w:szCs w:val="24"/>
          <w:rtl/>
          <w:lang w:val="en-US"/>
        </w:rPr>
        <w:t>تفاصيل التباين الزمني</w:t>
      </w:r>
      <w:r w:rsidRPr="00450A83">
        <w:rPr>
          <w:rFonts w:ascii="Calibri" w:hAnsi="Calibri" w:cs="Calibri" w:hint="cs"/>
          <w:sz w:val="24"/>
          <w:szCs w:val="24"/>
          <w:rtl/>
          <w:lang w:val="en-US"/>
        </w:rPr>
        <w:t xml:space="preserve"> في مايلي:</w:t>
      </w:r>
    </w:p>
    <w:p w14:paraId="043F469D" w14:textId="43814192" w:rsidR="00CF40A5" w:rsidRPr="00CF40A5" w:rsidRDefault="00CF40A5" w:rsidP="00450A83">
      <w:pPr>
        <w:tabs>
          <w:tab w:val="num" w:pos="720"/>
        </w:tabs>
        <w:bidi/>
        <w:spacing w:line="240" w:lineRule="auto"/>
        <w:jc w:val="both"/>
        <w:rPr>
          <w:rFonts w:ascii="Calibri" w:hAnsi="Calibri" w:cs="Calibri"/>
          <w:sz w:val="24"/>
          <w:szCs w:val="24"/>
          <w:lang w:val="en-US"/>
        </w:rPr>
      </w:pPr>
      <w:r w:rsidRPr="00CF40A5">
        <w:rPr>
          <w:rFonts w:ascii="Calibri" w:hAnsi="Calibri" w:cs="Calibri"/>
          <w:b/>
          <w:bCs/>
          <w:color w:val="C00000"/>
          <w:sz w:val="24"/>
          <w:szCs w:val="24"/>
          <w:rtl/>
          <w:lang w:val="en-US"/>
        </w:rPr>
        <w:t>الأنسجة العضلية</w:t>
      </w:r>
      <w:r w:rsidR="00483DDF" w:rsidRPr="00450A83">
        <w:rPr>
          <w:rFonts w:ascii="Calibri" w:hAnsi="Calibri" w:cs="Calibri" w:hint="cs"/>
          <w:b/>
          <w:bCs/>
          <w:color w:val="C00000"/>
          <w:sz w:val="24"/>
          <w:szCs w:val="24"/>
          <w:rtl/>
          <w:lang w:val="en-US"/>
        </w:rPr>
        <w:t>:</w:t>
      </w:r>
      <w:r w:rsidRPr="00CF40A5">
        <w:rPr>
          <w:rFonts w:ascii="Calibri" w:hAnsi="Calibri" w:cs="Calibri"/>
          <w:b/>
          <w:bCs/>
          <w:sz w:val="24"/>
          <w:szCs w:val="24"/>
          <w:lang w:val="en-US"/>
        </w:rPr>
        <w:t xml:space="preserve"> </w:t>
      </w:r>
      <w:r w:rsidRPr="00CF40A5">
        <w:rPr>
          <w:rFonts w:ascii="Calibri" w:hAnsi="Calibri" w:cs="Calibri"/>
          <w:sz w:val="24"/>
          <w:szCs w:val="24"/>
          <w:rtl/>
          <w:lang w:val="en-US"/>
        </w:rPr>
        <w:t>تتميز بقدرتها على التعافي السريع نسبيًا، حيث يمكنها العودة إلى حالتها الوظيفية، بل وتجاوزها، خلال فترة زمنية قصيرة</w:t>
      </w:r>
      <w:r w:rsidRPr="00CF40A5">
        <w:rPr>
          <w:rFonts w:ascii="Calibri" w:hAnsi="Calibri" w:cs="Calibri"/>
          <w:sz w:val="24"/>
          <w:szCs w:val="24"/>
          <w:lang w:val="en-US"/>
        </w:rPr>
        <w:t>.</w:t>
      </w:r>
    </w:p>
    <w:p w14:paraId="09FE0015" w14:textId="5E5E6922" w:rsidR="00CF40A5" w:rsidRPr="00CF40A5" w:rsidRDefault="00CF40A5" w:rsidP="00450A83">
      <w:pPr>
        <w:tabs>
          <w:tab w:val="num" w:pos="720"/>
        </w:tabs>
        <w:bidi/>
        <w:spacing w:line="240" w:lineRule="auto"/>
        <w:jc w:val="both"/>
        <w:rPr>
          <w:rFonts w:ascii="Calibri" w:hAnsi="Calibri" w:cs="Calibri"/>
          <w:b/>
          <w:bCs/>
          <w:sz w:val="24"/>
          <w:szCs w:val="24"/>
          <w:lang w:val="en-US"/>
        </w:rPr>
      </w:pPr>
      <w:r w:rsidRPr="00CF40A5">
        <w:rPr>
          <w:rFonts w:ascii="Calibri" w:hAnsi="Calibri" w:cs="Calibri"/>
          <w:b/>
          <w:bCs/>
          <w:color w:val="C00000"/>
          <w:sz w:val="24"/>
          <w:szCs w:val="24"/>
          <w:rtl/>
          <w:lang w:val="en-US"/>
        </w:rPr>
        <w:t>الأوتار والأنسجة العظمية</w:t>
      </w:r>
      <w:r w:rsidRPr="00450A83">
        <w:rPr>
          <w:rFonts w:ascii="Calibri" w:hAnsi="Calibri" w:cs="Calibri" w:hint="cs"/>
          <w:b/>
          <w:bCs/>
          <w:color w:val="C00000"/>
          <w:sz w:val="24"/>
          <w:szCs w:val="24"/>
          <w:rtl/>
          <w:lang w:val="en-US"/>
        </w:rPr>
        <w:t>:</w:t>
      </w:r>
      <w:r w:rsidRPr="00450A83">
        <w:rPr>
          <w:rFonts w:ascii="Calibri" w:hAnsi="Calibri" w:cs="Calibri" w:hint="cs"/>
          <w:b/>
          <w:bCs/>
          <w:sz w:val="24"/>
          <w:szCs w:val="24"/>
          <w:rtl/>
          <w:lang w:val="en-US"/>
        </w:rPr>
        <w:t xml:space="preserve"> </w:t>
      </w:r>
      <w:r w:rsidRPr="00CF40A5">
        <w:rPr>
          <w:rFonts w:ascii="Calibri" w:hAnsi="Calibri" w:cs="Calibri"/>
          <w:b/>
          <w:bCs/>
          <w:sz w:val="24"/>
          <w:szCs w:val="24"/>
          <w:lang w:val="en-US"/>
        </w:rPr>
        <w:t xml:space="preserve"> </w:t>
      </w:r>
      <w:r w:rsidRPr="00CF40A5">
        <w:rPr>
          <w:rFonts w:ascii="Calibri" w:hAnsi="Calibri" w:cs="Calibri"/>
          <w:sz w:val="24"/>
          <w:szCs w:val="24"/>
          <w:rtl/>
          <w:lang w:val="en-US"/>
        </w:rPr>
        <w:t>تتسم بتكيفها البطيء، نظرًا لعملية التجديد البطيئة في هذه الأنسجة، مما يجعلها تتطلب فترات زمنية أطول لتحقيق التعويض الزائد</w:t>
      </w:r>
      <w:r w:rsidRPr="00CF40A5">
        <w:rPr>
          <w:rFonts w:ascii="Calibri" w:hAnsi="Calibri" w:cs="Calibri"/>
          <w:sz w:val="24"/>
          <w:szCs w:val="24"/>
          <w:lang w:val="en-US"/>
        </w:rPr>
        <w:t>.</w:t>
      </w:r>
      <w:r w:rsidR="00483DDF" w:rsidRPr="00450A83">
        <w:rPr>
          <w:rFonts w:ascii="Calibri" w:hAnsi="Calibri" w:cs="Calibri" w:hint="cs"/>
          <w:sz w:val="24"/>
          <w:szCs w:val="24"/>
          <w:rtl/>
          <w:lang w:val="en-US"/>
        </w:rPr>
        <w:t xml:space="preserve"> وتكمن </w:t>
      </w:r>
      <w:r w:rsidRPr="00CF40A5">
        <w:rPr>
          <w:rFonts w:ascii="Calibri" w:hAnsi="Calibri" w:cs="Calibri"/>
          <w:color w:val="C00000"/>
          <w:sz w:val="24"/>
          <w:szCs w:val="24"/>
          <w:rtl/>
          <w:lang w:val="en-US"/>
        </w:rPr>
        <w:t>الأهمية العملية</w:t>
      </w:r>
      <w:r w:rsidR="00483DDF" w:rsidRPr="00450A83">
        <w:rPr>
          <w:rFonts w:ascii="Calibri" w:hAnsi="Calibri" w:cs="Calibri" w:hint="cs"/>
          <w:sz w:val="24"/>
          <w:szCs w:val="24"/>
          <w:rtl/>
          <w:lang w:val="en-US"/>
        </w:rPr>
        <w:t xml:space="preserve"> فيما يلي:</w:t>
      </w:r>
    </w:p>
    <w:p w14:paraId="287F5218" w14:textId="36A986E8" w:rsidR="00CF40A5" w:rsidRPr="00CF40A5" w:rsidRDefault="00CF40A5" w:rsidP="00450A83">
      <w:pPr>
        <w:bidi/>
        <w:spacing w:line="240" w:lineRule="auto"/>
        <w:jc w:val="both"/>
        <w:rPr>
          <w:rFonts w:ascii="Calibri" w:hAnsi="Calibri" w:cs="Calibri"/>
          <w:sz w:val="24"/>
          <w:szCs w:val="24"/>
          <w:lang w:val="en-US"/>
        </w:rPr>
      </w:pPr>
      <w:r w:rsidRPr="00CF40A5">
        <w:rPr>
          <w:rFonts w:ascii="Calibri" w:hAnsi="Calibri" w:cs="Calibri"/>
          <w:sz w:val="24"/>
          <w:szCs w:val="24"/>
          <w:rtl/>
          <w:lang w:val="en-US"/>
        </w:rPr>
        <w:t>عند تصميم برامج التدريب، يجب مراعاة هذا التباين الزمني لضمان التكيف الأمثل ومنع الإصابات الناتجة عن الإفراط في التدريب</w:t>
      </w:r>
      <w:r w:rsidRPr="00CF40A5">
        <w:rPr>
          <w:rFonts w:ascii="Calibri" w:hAnsi="Calibri" w:cs="Calibri"/>
          <w:sz w:val="24"/>
          <w:szCs w:val="24"/>
          <w:lang w:val="en-US"/>
        </w:rPr>
        <w:t>.</w:t>
      </w:r>
      <w:r w:rsidR="00483DDF" w:rsidRPr="00450A83">
        <w:rPr>
          <w:rFonts w:ascii="Calibri" w:hAnsi="Calibri" w:cs="Calibri" w:hint="cs"/>
          <w:sz w:val="24"/>
          <w:szCs w:val="24"/>
          <w:rtl/>
          <w:lang w:val="en-US"/>
        </w:rPr>
        <w:t xml:space="preserve"> </w:t>
      </w:r>
      <w:r w:rsidRPr="00CF40A5">
        <w:rPr>
          <w:rFonts w:ascii="Calibri" w:hAnsi="Calibri" w:cs="Calibri"/>
          <w:sz w:val="24"/>
          <w:szCs w:val="24"/>
          <w:rtl/>
          <w:lang w:val="en-US"/>
        </w:rPr>
        <w:t>من الضروري منح الأوتار والأنسجة العظمية فترات استشفاء كافية، خاصة في التدريبات التي تنطوي على أحمال ثقيلة ومتكررة</w:t>
      </w:r>
      <w:r w:rsidRPr="00CF40A5">
        <w:rPr>
          <w:rFonts w:ascii="Calibri" w:hAnsi="Calibri" w:cs="Calibri"/>
          <w:sz w:val="24"/>
          <w:szCs w:val="24"/>
          <w:lang w:val="en-US"/>
        </w:rPr>
        <w:t>.</w:t>
      </w:r>
    </w:p>
    <w:p w14:paraId="420A50AC" w14:textId="458B434A" w:rsidR="00561DAF" w:rsidRPr="00450A83" w:rsidRDefault="008D36AE" w:rsidP="00450A83">
      <w:pPr>
        <w:bidi/>
        <w:spacing w:line="240" w:lineRule="auto"/>
        <w:rPr>
          <w:rFonts w:ascii="Calibri" w:hAnsi="Calibri" w:cs="Calibri"/>
          <w:b/>
          <w:bCs/>
          <w:color w:val="C00000"/>
          <w:sz w:val="24"/>
          <w:szCs w:val="24"/>
          <w:rtl/>
          <w:lang w:val="en-US" w:bidi="ar-DZ"/>
        </w:rPr>
      </w:pPr>
      <w:r w:rsidRPr="00450A83">
        <w:rPr>
          <w:rFonts w:ascii="Calibri" w:hAnsi="Calibri" w:cs="Calibri"/>
          <w:b/>
          <w:bCs/>
          <w:color w:val="C00000"/>
          <w:sz w:val="24"/>
          <w:szCs w:val="24"/>
          <w:rtl/>
          <w:lang w:val="en-US" w:bidi="ar-DZ"/>
        </w:rPr>
        <w:t xml:space="preserve">السؤال </w:t>
      </w:r>
      <w:r w:rsidR="002F423C" w:rsidRPr="00450A83">
        <w:rPr>
          <w:rFonts w:ascii="Calibri" w:hAnsi="Calibri" w:cs="Calibri" w:hint="cs"/>
          <w:b/>
          <w:bCs/>
          <w:color w:val="C00000"/>
          <w:sz w:val="24"/>
          <w:szCs w:val="24"/>
          <w:rtl/>
          <w:lang w:val="en-US" w:bidi="ar-DZ"/>
        </w:rPr>
        <w:t>الثالث</w:t>
      </w:r>
      <w:r w:rsidRPr="00450A83">
        <w:rPr>
          <w:rFonts w:ascii="Calibri" w:hAnsi="Calibri" w:cs="Calibri"/>
          <w:b/>
          <w:bCs/>
          <w:color w:val="C00000"/>
          <w:sz w:val="24"/>
          <w:szCs w:val="24"/>
          <w:rtl/>
          <w:lang w:val="en-US" w:bidi="ar-DZ"/>
        </w:rPr>
        <w:t>:</w:t>
      </w:r>
      <w:r w:rsidRPr="00450A83">
        <w:rPr>
          <w:rFonts w:ascii="Calibri" w:hAnsi="Calibri" w:cs="Calibri" w:hint="cs"/>
          <w:b/>
          <w:bCs/>
          <w:color w:val="C00000"/>
          <w:sz w:val="24"/>
          <w:szCs w:val="24"/>
          <w:rtl/>
          <w:lang w:val="en-US" w:bidi="ar-DZ"/>
        </w:rPr>
        <w:t xml:space="preserve"> أكمل الجداول المرفقة من خلال الوصف، إعطاء أمثلة، </w:t>
      </w:r>
      <w:r w:rsidR="00D138B6" w:rsidRPr="00450A83">
        <w:rPr>
          <w:rFonts w:ascii="Calibri" w:hAnsi="Calibri" w:cs="Calibri" w:hint="cs"/>
          <w:b/>
          <w:bCs/>
          <w:color w:val="C00000"/>
          <w:sz w:val="24"/>
          <w:szCs w:val="24"/>
          <w:rtl/>
          <w:lang w:val="en-US" w:bidi="ar-DZ"/>
        </w:rPr>
        <w:t xml:space="preserve">تحدبد </w:t>
      </w:r>
      <w:r w:rsidRPr="00450A83">
        <w:rPr>
          <w:rFonts w:ascii="Calibri" w:hAnsi="Calibri" w:cs="Calibri" w:hint="cs"/>
          <w:b/>
          <w:bCs/>
          <w:color w:val="C00000"/>
          <w:sz w:val="24"/>
          <w:szCs w:val="24"/>
          <w:rtl/>
          <w:lang w:val="en-US" w:bidi="ar-DZ"/>
        </w:rPr>
        <w:t>الاسترجاع، مدة التداخل،</w:t>
      </w:r>
      <w:r w:rsidR="00D138B6" w:rsidRPr="00450A83">
        <w:rPr>
          <w:rFonts w:ascii="Calibri" w:hAnsi="Calibri" w:cs="Calibri" w:hint="cs"/>
          <w:b/>
          <w:bCs/>
          <w:color w:val="C00000"/>
          <w:sz w:val="24"/>
          <w:szCs w:val="24"/>
          <w:rtl/>
          <w:lang w:val="en-US" w:bidi="ar-DZ"/>
        </w:rPr>
        <w:t xml:space="preserve"> أهمية</w:t>
      </w:r>
      <w:r w:rsidRPr="00450A83">
        <w:rPr>
          <w:rFonts w:ascii="Calibri" w:hAnsi="Calibri" w:cs="Calibri" w:hint="cs"/>
          <w:b/>
          <w:bCs/>
          <w:color w:val="C00000"/>
          <w:sz w:val="24"/>
          <w:szCs w:val="24"/>
          <w:rtl/>
          <w:lang w:val="en-US" w:bidi="ar-DZ"/>
        </w:rPr>
        <w:t xml:space="preserve"> السعة والقدرة</w:t>
      </w:r>
      <w:r w:rsidRPr="00450A83">
        <w:rPr>
          <w:rFonts w:ascii="Calibri" w:hAnsi="Calibri" w:cs="Calibri"/>
          <w:b/>
          <w:bCs/>
          <w:color w:val="C00000"/>
          <w:sz w:val="24"/>
          <w:szCs w:val="24"/>
          <w:rtl/>
          <w:lang w:val="en-US" w:bidi="ar-DZ"/>
        </w:rPr>
        <w:t>؟</w:t>
      </w:r>
      <w:r w:rsidRPr="00450A83">
        <w:rPr>
          <w:rFonts w:ascii="Calibri" w:hAnsi="Calibri" w:cs="Calibri" w:hint="cs"/>
          <w:b/>
          <w:bCs/>
          <w:color w:val="C00000"/>
          <w:sz w:val="24"/>
          <w:szCs w:val="24"/>
          <w:rtl/>
          <w:lang w:val="en-US" w:bidi="ar-DZ"/>
        </w:rPr>
        <w:t xml:space="preserve">   </w:t>
      </w:r>
      <w:r w:rsidRPr="00450A83">
        <w:rPr>
          <w:rFonts w:ascii="Calibri" w:hAnsi="Calibri" w:cs="Calibri"/>
          <w:b/>
          <w:bCs/>
          <w:color w:val="C00000"/>
          <w:sz w:val="24"/>
          <w:szCs w:val="24"/>
          <w:rtl/>
          <w:lang w:val="en-US" w:bidi="ar-DZ"/>
        </w:rPr>
        <w:t xml:space="preserve">............... </w:t>
      </w:r>
      <w:r w:rsidR="0086405B" w:rsidRPr="00450A83">
        <w:rPr>
          <w:rFonts w:ascii="Calibri" w:hAnsi="Calibri" w:cs="Calibri" w:hint="cs"/>
          <w:b/>
          <w:bCs/>
          <w:color w:val="C00000"/>
          <w:sz w:val="24"/>
          <w:szCs w:val="24"/>
          <w:rtl/>
          <w:lang w:val="en-US" w:bidi="ar-DZ"/>
        </w:rPr>
        <w:t>07</w:t>
      </w:r>
      <w:r w:rsidRPr="00450A83">
        <w:rPr>
          <w:rFonts w:ascii="Calibri" w:hAnsi="Calibri" w:cs="Calibri"/>
          <w:b/>
          <w:bCs/>
          <w:color w:val="C00000"/>
          <w:sz w:val="24"/>
          <w:szCs w:val="24"/>
          <w:rtl/>
          <w:lang w:val="en-US" w:bidi="ar-DZ"/>
        </w:rPr>
        <w:t xml:space="preserve"> نقاط</w:t>
      </w:r>
      <w:r w:rsidRPr="00450A83">
        <w:rPr>
          <w:rFonts w:ascii="Calibri" w:hAnsi="Calibri" w:cs="Calibri" w:hint="cs"/>
          <w:b/>
          <w:bCs/>
          <w:color w:val="C00000"/>
          <w:sz w:val="24"/>
          <w:szCs w:val="24"/>
          <w:rtl/>
          <w:lang w:val="en-US" w:bidi="ar-DZ"/>
        </w:rPr>
        <w:t xml:space="preserve"> </w:t>
      </w:r>
    </w:p>
    <w:tbl>
      <w:tblPr>
        <w:tblStyle w:val="GridTable1Light"/>
        <w:tblW w:w="0" w:type="auto"/>
        <w:jc w:val="center"/>
        <w:tblLook w:val="04A0" w:firstRow="1" w:lastRow="0" w:firstColumn="1" w:lastColumn="0" w:noHBand="0" w:noVBand="1"/>
      </w:tblPr>
      <w:tblGrid>
        <w:gridCol w:w="4272"/>
        <w:gridCol w:w="1275"/>
        <w:gridCol w:w="993"/>
        <w:gridCol w:w="2409"/>
        <w:gridCol w:w="1576"/>
      </w:tblGrid>
      <w:tr w:rsidR="00450A83" w:rsidRPr="00450A83" w14:paraId="2D1539DB" w14:textId="77777777" w:rsidTr="00450A83">
        <w:trPr>
          <w:cnfStyle w:val="100000000000" w:firstRow="1" w:lastRow="0" w:firstColumn="0" w:lastColumn="0" w:oddVBand="0" w:evenVBand="0" w:oddHBand="0" w:evenHBand="0" w:firstRowFirstColumn="0" w:firstRowLastColumn="0" w:lastRowFirstColumn="0" w:lastRowLastColumn="0"/>
          <w:trHeight w:val="833"/>
          <w:jc w:val="center"/>
        </w:trPr>
        <w:tc>
          <w:tcPr>
            <w:cnfStyle w:val="001000000000" w:firstRow="0" w:lastRow="0" w:firstColumn="1" w:lastColumn="0" w:oddVBand="0" w:evenVBand="0" w:oddHBand="0" w:evenHBand="0" w:firstRowFirstColumn="0" w:firstRowLastColumn="0" w:lastRowFirstColumn="0" w:lastRowLastColumn="0"/>
            <w:tcW w:w="4272" w:type="dxa"/>
          </w:tcPr>
          <w:p w14:paraId="12975801" w14:textId="77777777" w:rsidR="008D36AE" w:rsidRPr="00450A83" w:rsidRDefault="008D36AE" w:rsidP="00450A83">
            <w:pPr>
              <w:jc w:val="center"/>
              <w:rPr>
                <w:rFonts w:ascii="Calibri" w:hAnsi="Calibri" w:cs="Calibri"/>
                <w:b w:val="0"/>
                <w:bCs w:val="0"/>
                <w:rtl/>
                <w:lang w:bidi="ar-DZ"/>
              </w:rPr>
            </w:pPr>
            <w:r w:rsidRPr="00450A83">
              <w:rPr>
                <w:rFonts w:ascii="Calibri" w:hAnsi="Calibri" w:cs="Calibri"/>
                <w:b w:val="0"/>
                <w:bCs w:val="0"/>
                <w:rtl/>
                <w:lang w:bidi="ar-DZ"/>
              </w:rPr>
              <w:t xml:space="preserve">أهمية </w:t>
            </w:r>
          </w:p>
          <w:p w14:paraId="5317DEF3" w14:textId="77777777" w:rsidR="008D36AE" w:rsidRPr="00450A83" w:rsidRDefault="008D36AE" w:rsidP="00450A83">
            <w:pPr>
              <w:jc w:val="center"/>
              <w:rPr>
                <w:rFonts w:ascii="Calibri" w:hAnsi="Calibri" w:cs="Calibri"/>
                <w:b w:val="0"/>
                <w:bCs w:val="0"/>
                <w:rtl/>
                <w:lang w:bidi="ar-DZ"/>
              </w:rPr>
            </w:pPr>
            <w:r w:rsidRPr="00450A83">
              <w:rPr>
                <w:rFonts w:ascii="Calibri" w:hAnsi="Calibri" w:cs="Calibri"/>
                <w:b w:val="0"/>
                <w:bCs w:val="0"/>
                <w:rtl/>
                <w:lang w:bidi="ar-DZ"/>
              </w:rPr>
              <w:t>القدرة</w:t>
            </w:r>
          </w:p>
          <w:p w14:paraId="55D10025" w14:textId="77777777" w:rsidR="008D36AE" w:rsidRPr="00450A83" w:rsidRDefault="008D36AE" w:rsidP="00450A83">
            <w:pPr>
              <w:jc w:val="center"/>
              <w:rPr>
                <w:rFonts w:ascii="Calibri" w:hAnsi="Calibri" w:cs="Calibri"/>
                <w:b w:val="0"/>
                <w:bCs w:val="0"/>
                <w:lang w:bidi="ar-DZ"/>
              </w:rPr>
            </w:pPr>
            <w:r w:rsidRPr="00450A83">
              <w:rPr>
                <w:rFonts w:ascii="Calibri" w:hAnsi="Calibri" w:cs="Calibri"/>
                <w:b w:val="0"/>
                <w:bCs w:val="0"/>
                <w:lang w:bidi="ar-DZ"/>
              </w:rPr>
              <w:t>Capacité</w:t>
            </w:r>
          </w:p>
        </w:tc>
        <w:tc>
          <w:tcPr>
            <w:tcW w:w="1275" w:type="dxa"/>
          </w:tcPr>
          <w:p w14:paraId="4DFF6C8C" w14:textId="77777777" w:rsidR="008D36AE" w:rsidRPr="00450A83" w:rsidRDefault="008D36AE" w:rsidP="00450A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tl/>
                <w:lang w:bidi="ar-DZ"/>
              </w:rPr>
            </w:pPr>
            <w:r w:rsidRPr="00450A83">
              <w:rPr>
                <w:rFonts w:ascii="Calibri" w:hAnsi="Calibri" w:cs="Calibri"/>
                <w:b w:val="0"/>
                <w:bCs w:val="0"/>
                <w:rtl/>
                <w:lang w:bidi="ar-DZ"/>
              </w:rPr>
              <w:t xml:space="preserve">أهمية </w:t>
            </w:r>
          </w:p>
          <w:p w14:paraId="5AF42048" w14:textId="77777777" w:rsidR="008D36AE" w:rsidRPr="00450A83" w:rsidRDefault="008D36AE" w:rsidP="00450A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tl/>
                <w:lang w:bidi="ar-DZ"/>
              </w:rPr>
            </w:pPr>
            <w:r w:rsidRPr="00450A83">
              <w:rPr>
                <w:rFonts w:ascii="Calibri" w:hAnsi="Calibri" w:cs="Calibri"/>
                <w:b w:val="0"/>
                <w:bCs w:val="0"/>
                <w:rtl/>
                <w:lang w:bidi="ar-DZ"/>
              </w:rPr>
              <w:t>السعة</w:t>
            </w:r>
          </w:p>
          <w:p w14:paraId="628759CC" w14:textId="77777777" w:rsidR="008D36AE" w:rsidRPr="00450A83" w:rsidRDefault="008D36AE" w:rsidP="00450A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ar-DZ"/>
              </w:rPr>
            </w:pPr>
            <w:bookmarkStart w:id="0" w:name="_Hlk187697693"/>
            <w:r w:rsidRPr="00450A83">
              <w:rPr>
                <w:rFonts w:ascii="Calibri" w:hAnsi="Calibri" w:cs="Calibri"/>
                <w:b w:val="0"/>
                <w:bCs w:val="0"/>
                <w:lang w:bidi="ar-DZ"/>
              </w:rPr>
              <w:t>Puissance</w:t>
            </w:r>
            <w:bookmarkEnd w:id="0"/>
          </w:p>
        </w:tc>
        <w:tc>
          <w:tcPr>
            <w:tcW w:w="993" w:type="dxa"/>
          </w:tcPr>
          <w:p w14:paraId="7D8CD9AC" w14:textId="77777777" w:rsidR="008D36AE" w:rsidRPr="00450A83" w:rsidRDefault="008D36AE" w:rsidP="00450A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ar-DZ"/>
              </w:rPr>
            </w:pPr>
            <w:r w:rsidRPr="00450A83">
              <w:rPr>
                <w:rFonts w:ascii="Calibri" w:hAnsi="Calibri" w:cs="Calibri"/>
                <w:b w:val="0"/>
                <w:bCs w:val="0"/>
                <w:rtl/>
                <w:lang w:bidi="ar-DZ"/>
              </w:rPr>
              <w:t>مدة التداخل</w:t>
            </w:r>
          </w:p>
        </w:tc>
        <w:tc>
          <w:tcPr>
            <w:tcW w:w="2409" w:type="dxa"/>
          </w:tcPr>
          <w:p w14:paraId="1F879146" w14:textId="77777777" w:rsidR="008D36AE" w:rsidRPr="00450A83" w:rsidRDefault="008D36AE" w:rsidP="00450A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tl/>
                <w:lang w:bidi="ar-DZ"/>
              </w:rPr>
            </w:pPr>
            <w:r w:rsidRPr="00450A83">
              <w:rPr>
                <w:rFonts w:ascii="Calibri" w:hAnsi="Calibri" w:cs="Calibri"/>
                <w:b w:val="0"/>
                <w:bCs w:val="0"/>
                <w:rtl/>
                <w:lang w:bidi="ar-DZ"/>
              </w:rPr>
              <w:t>مدة الاسترجاع</w:t>
            </w:r>
          </w:p>
          <w:p w14:paraId="2EDCF296" w14:textId="77777777" w:rsidR="008D36AE" w:rsidRPr="00450A83" w:rsidRDefault="008D36AE" w:rsidP="00450A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ar-DZ"/>
              </w:rPr>
            </w:pPr>
          </w:p>
        </w:tc>
        <w:tc>
          <w:tcPr>
            <w:tcW w:w="1576" w:type="dxa"/>
          </w:tcPr>
          <w:p w14:paraId="6D533B42" w14:textId="38E08DD9" w:rsidR="008D36AE" w:rsidRPr="00450A83" w:rsidRDefault="008D36AE" w:rsidP="00450A8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ar-DZ"/>
              </w:rPr>
            </w:pPr>
            <w:r w:rsidRPr="00450A83">
              <w:rPr>
                <w:rFonts w:ascii="Calibri" w:hAnsi="Calibri" w:cs="Calibri"/>
                <w:b w:val="0"/>
                <w:bCs w:val="0"/>
                <w:rtl/>
                <w:lang w:bidi="ar-DZ"/>
              </w:rPr>
              <w:t xml:space="preserve">وصف </w:t>
            </w:r>
            <w:r w:rsidRPr="00450A83">
              <w:rPr>
                <w:rFonts w:ascii="Calibri" w:hAnsi="Calibri" w:cs="Calibri"/>
                <w:b w:val="0"/>
                <w:bCs w:val="0"/>
                <w:color w:val="0070C0"/>
                <w:rtl/>
                <w:lang w:bidi="ar-DZ"/>
              </w:rPr>
              <w:t>النظام الطاقوي</w:t>
            </w:r>
            <w:r w:rsidRPr="00450A83">
              <w:rPr>
                <w:rFonts w:ascii="Calibri" w:hAnsi="Calibri" w:cs="Calibri"/>
                <w:b w:val="0"/>
                <w:bCs w:val="0"/>
                <w:rtl/>
                <w:lang w:bidi="ar-DZ"/>
              </w:rPr>
              <w:t xml:space="preserve"> </w:t>
            </w:r>
            <w:r w:rsidRPr="00450A83">
              <w:rPr>
                <w:rFonts w:ascii="Calibri" w:hAnsi="Calibri" w:cs="Calibri"/>
                <w:b w:val="0"/>
                <w:bCs w:val="0"/>
                <w:color w:val="0070C0"/>
                <w:rtl/>
                <w:lang w:bidi="ar-DZ"/>
              </w:rPr>
              <w:t xml:space="preserve">اللاهوائي اللاكتيكي </w:t>
            </w:r>
            <w:r w:rsidRPr="00450A83">
              <w:rPr>
                <w:rFonts w:ascii="Calibri" w:hAnsi="Calibri" w:cs="Calibri"/>
                <w:b w:val="0"/>
                <w:bCs w:val="0"/>
                <w:rtl/>
                <w:lang w:bidi="ar-DZ"/>
              </w:rPr>
              <w:t>مع إعطاء أمثلة</w:t>
            </w:r>
          </w:p>
        </w:tc>
      </w:tr>
      <w:tr w:rsidR="00450A83" w:rsidRPr="00450A83" w14:paraId="62DCA775" w14:textId="77777777" w:rsidTr="00450A83">
        <w:trPr>
          <w:trHeight w:val="2400"/>
          <w:jc w:val="center"/>
        </w:trPr>
        <w:tc>
          <w:tcPr>
            <w:cnfStyle w:val="001000000000" w:firstRow="0" w:lastRow="0" w:firstColumn="1" w:lastColumn="0" w:oddVBand="0" w:evenVBand="0" w:oddHBand="0" w:evenHBand="0" w:firstRowFirstColumn="0" w:firstRowLastColumn="0" w:lastRowFirstColumn="0" w:lastRowLastColumn="0"/>
            <w:tcW w:w="4272" w:type="dxa"/>
          </w:tcPr>
          <w:p w14:paraId="42534065" w14:textId="77777777" w:rsidR="008D36AE" w:rsidRPr="00450A83" w:rsidRDefault="00711F9D" w:rsidP="00450A83">
            <w:pPr>
              <w:bidi/>
              <w:rPr>
                <w:rFonts w:ascii="Calibri" w:hAnsi="Calibri" w:cs="Calibri"/>
                <w:b w:val="0"/>
                <w:bCs w:val="0"/>
                <w:rtl/>
                <w:lang w:bidi="ar-DZ"/>
              </w:rPr>
            </w:pPr>
            <w:r w:rsidRPr="00450A83">
              <w:rPr>
                <w:rFonts w:ascii="Calibri" w:hAnsi="Calibri" w:cs="Calibri"/>
                <w:b w:val="0"/>
                <w:bCs w:val="0"/>
                <w:rtl/>
                <w:lang w:bidi="ar-DZ"/>
              </w:rPr>
              <w:t>ضعيفة:</w:t>
            </w:r>
          </w:p>
          <w:p w14:paraId="0034E8E7" w14:textId="77777777" w:rsidR="00711F9D" w:rsidRPr="00450A83" w:rsidRDefault="00711F9D" w:rsidP="00450A83">
            <w:pPr>
              <w:bidi/>
              <w:rPr>
                <w:rFonts w:ascii="Calibri" w:hAnsi="Calibri" w:cs="Calibri"/>
                <w:b w:val="0"/>
                <w:bCs w:val="0"/>
                <w:rtl/>
                <w:lang w:bidi="ar-DZ"/>
              </w:rPr>
            </w:pPr>
            <w:r w:rsidRPr="00450A83">
              <w:rPr>
                <w:rFonts w:ascii="Calibri" w:hAnsi="Calibri" w:cs="Calibri"/>
                <w:b w:val="0"/>
                <w:bCs w:val="0"/>
                <w:rtl/>
                <w:lang w:bidi="ar-DZ"/>
              </w:rPr>
              <w:t xml:space="preserve">بسبب هبوط التوازن الحمضي القلوي </w:t>
            </w:r>
            <w:r w:rsidRPr="00450A83">
              <w:rPr>
                <w:rFonts w:ascii="Calibri" w:hAnsi="Calibri" w:cs="Calibri"/>
                <w:b w:val="0"/>
                <w:bCs w:val="0"/>
                <w:lang w:bidi="ar-DZ"/>
              </w:rPr>
              <w:t>PH</w:t>
            </w:r>
            <w:r w:rsidRPr="00450A83">
              <w:rPr>
                <w:rFonts w:ascii="Calibri" w:hAnsi="Calibri" w:cs="Calibri"/>
                <w:b w:val="0"/>
                <w:bCs w:val="0"/>
                <w:rtl/>
                <w:lang w:bidi="ar-DZ"/>
              </w:rPr>
              <w:t xml:space="preserve"> في الخلية. وهذا مرهون بالقدرة على تحمل القيم القصوى للكتات الدم.</w:t>
            </w:r>
          </w:p>
          <w:p w14:paraId="19AD7B5F" w14:textId="77777777" w:rsidR="00711F9D" w:rsidRPr="00450A83" w:rsidRDefault="00711F9D" w:rsidP="00450A83">
            <w:pPr>
              <w:bidi/>
              <w:rPr>
                <w:rFonts w:ascii="Calibri" w:hAnsi="Calibri" w:cs="Calibri"/>
                <w:b w:val="0"/>
                <w:bCs w:val="0"/>
                <w:rtl/>
                <w:lang w:bidi="ar-DZ"/>
              </w:rPr>
            </w:pPr>
            <w:r w:rsidRPr="00450A83">
              <w:rPr>
                <w:rFonts w:ascii="Calibri" w:hAnsi="Calibri" w:cs="Calibri"/>
                <w:b w:val="0"/>
                <w:bCs w:val="0"/>
                <w:rtl/>
                <w:lang w:bidi="ar-DZ"/>
              </w:rPr>
              <w:t>- 14</w:t>
            </w:r>
            <w:r w:rsidR="001945DE" w:rsidRPr="00450A83">
              <w:rPr>
                <w:rFonts w:ascii="Calibri" w:hAnsi="Calibri" w:cs="Calibri"/>
                <w:b w:val="0"/>
                <w:bCs w:val="0"/>
                <w:rtl/>
                <w:lang w:bidi="ar-DZ"/>
              </w:rPr>
              <w:t>-17 ملي مول / لتر بالنسبة للخامل حوالي 75 كيلو جول أو 17.91 كيلو كلوري.</w:t>
            </w:r>
          </w:p>
          <w:p w14:paraId="3FBD1AD8" w14:textId="6F424EFF" w:rsidR="001945DE" w:rsidRPr="00450A83" w:rsidRDefault="001945DE" w:rsidP="00450A83">
            <w:pPr>
              <w:bidi/>
              <w:rPr>
                <w:rFonts w:ascii="Calibri" w:hAnsi="Calibri" w:cs="Calibri"/>
                <w:b w:val="0"/>
                <w:bCs w:val="0"/>
                <w:rtl/>
                <w:lang w:bidi="ar-DZ"/>
              </w:rPr>
            </w:pPr>
            <w:r w:rsidRPr="00450A83">
              <w:rPr>
                <w:rFonts w:ascii="Calibri" w:hAnsi="Calibri" w:cs="Calibri"/>
                <w:b w:val="0"/>
                <w:bCs w:val="0"/>
                <w:rtl/>
                <w:lang w:bidi="ar-DZ"/>
              </w:rPr>
              <w:t>- المستوى العالي حتى 30 ملي مول / لتر  وحوالي 150 كليو جول أو حوالي 35.82 كيلو ملوري</w:t>
            </w:r>
          </w:p>
        </w:tc>
        <w:tc>
          <w:tcPr>
            <w:tcW w:w="1275" w:type="dxa"/>
          </w:tcPr>
          <w:p w14:paraId="5CB4156F" w14:textId="77777777" w:rsidR="008D36AE"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rtl/>
                <w:lang w:bidi="ar-DZ"/>
              </w:rPr>
            </w:pPr>
            <w:r w:rsidRPr="00450A83">
              <w:rPr>
                <w:rFonts w:ascii="Calibri" w:hAnsi="Calibri" w:cs="Calibri"/>
                <w:rtl/>
                <w:lang w:bidi="ar-DZ"/>
              </w:rPr>
              <w:t>مهمة:</w:t>
            </w:r>
          </w:p>
          <w:p w14:paraId="262D4FD4" w14:textId="71264376" w:rsidR="00714C74"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bidi="ar-DZ"/>
              </w:rPr>
            </w:pPr>
            <w:r w:rsidRPr="00450A83">
              <w:rPr>
                <w:rFonts w:ascii="Calibri" w:hAnsi="Calibri" w:cs="Calibri"/>
                <w:rtl/>
                <w:lang w:bidi="ar-DZ"/>
              </w:rPr>
              <w:t>حوالي 8-9 واط / كلغ في جهد لـ 30 ثانية و 6-7 واط / كلغ من الجهد 1 دقيقة</w:t>
            </w:r>
          </w:p>
        </w:tc>
        <w:tc>
          <w:tcPr>
            <w:tcW w:w="993" w:type="dxa"/>
          </w:tcPr>
          <w:p w14:paraId="31235E11" w14:textId="77777777" w:rsidR="008D36AE"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rtl/>
                <w:lang w:bidi="ar-DZ"/>
              </w:rPr>
            </w:pPr>
            <w:r w:rsidRPr="00450A83">
              <w:rPr>
                <w:rFonts w:ascii="Calibri" w:hAnsi="Calibri" w:cs="Calibri"/>
                <w:rtl/>
                <w:lang w:bidi="ar-DZ"/>
              </w:rPr>
              <w:t>جد سريعة:</w:t>
            </w:r>
          </w:p>
          <w:p w14:paraId="2650FAF5" w14:textId="7E695B9B" w:rsidR="00714C74"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bidi="ar-DZ"/>
              </w:rPr>
            </w:pPr>
            <w:r w:rsidRPr="00450A83">
              <w:rPr>
                <w:rFonts w:ascii="Calibri" w:hAnsi="Calibri" w:cs="Calibri"/>
                <w:rtl/>
                <w:lang w:bidi="ar-DZ"/>
              </w:rPr>
              <w:t>أكثر من 5 ثانية لكي نصل للقوة القصوى لهذه الشعبة</w:t>
            </w:r>
          </w:p>
        </w:tc>
        <w:tc>
          <w:tcPr>
            <w:tcW w:w="2409" w:type="dxa"/>
          </w:tcPr>
          <w:p w14:paraId="7AC36E48" w14:textId="77777777" w:rsidR="008D36AE"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rtl/>
                <w:lang w:bidi="ar-DZ"/>
              </w:rPr>
            </w:pPr>
            <w:r w:rsidRPr="00450A83">
              <w:rPr>
                <w:rFonts w:ascii="Calibri" w:hAnsi="Calibri" w:cs="Calibri"/>
                <w:rtl/>
                <w:lang w:bidi="ar-DZ"/>
              </w:rPr>
              <w:t>سريعة:</w:t>
            </w:r>
          </w:p>
          <w:p w14:paraId="36EF2924" w14:textId="42AB2F81" w:rsidR="00714C74"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bidi="ar-DZ"/>
              </w:rPr>
            </w:pPr>
            <w:r w:rsidRPr="00450A83">
              <w:rPr>
                <w:rFonts w:ascii="Calibri" w:hAnsi="Calibri" w:cs="Calibri"/>
                <w:rtl/>
                <w:lang w:bidi="ar-DZ"/>
              </w:rPr>
              <w:t>ربما في أول 15 دقيقة 15 بالمائة من حمض اللاكتيكمستهلك ومرسكل و100 بالمائة بعد 1 ساعة وذلك بهدف الرجوع لقيم الراحة لتركيز حمض اللاكتيك 2 ملي مول / لتر في الدم.</w:t>
            </w:r>
          </w:p>
        </w:tc>
        <w:tc>
          <w:tcPr>
            <w:tcW w:w="1576" w:type="dxa"/>
          </w:tcPr>
          <w:p w14:paraId="75659A0B" w14:textId="44E27CB6" w:rsidR="00714C74"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rtl/>
                <w:lang w:bidi="ar-DZ"/>
              </w:rPr>
            </w:pPr>
            <w:r w:rsidRPr="00450A83">
              <w:rPr>
                <w:rFonts w:ascii="Calibri" w:hAnsi="Calibri" w:cs="Calibri"/>
                <w:rtl/>
                <w:lang w:bidi="ar-DZ"/>
              </w:rPr>
              <w:t>مجهودات قصوى من 30 ثانية إلى 2 دقيقة.</w:t>
            </w:r>
          </w:p>
          <w:p w14:paraId="3A31A509" w14:textId="23C4904E" w:rsidR="00714C74"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rtl/>
                <w:lang w:bidi="ar-DZ"/>
              </w:rPr>
            </w:pPr>
            <w:r w:rsidRPr="00450A83">
              <w:rPr>
                <w:rFonts w:ascii="Calibri" w:hAnsi="Calibri" w:cs="Calibri"/>
                <w:rtl/>
                <w:lang w:bidi="ar-DZ"/>
              </w:rPr>
              <w:t>- 400 متر في سباقات الجري.</w:t>
            </w:r>
          </w:p>
          <w:p w14:paraId="3681572C" w14:textId="1577B4B9" w:rsidR="00714C74" w:rsidRPr="00450A83" w:rsidRDefault="00714C74"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rtl/>
                <w:lang w:bidi="ar-DZ"/>
              </w:rPr>
            </w:pPr>
            <w:r w:rsidRPr="00450A83">
              <w:rPr>
                <w:rFonts w:ascii="Calibri" w:hAnsi="Calibri" w:cs="Calibri"/>
                <w:rtl/>
                <w:lang w:bidi="ar-DZ"/>
              </w:rPr>
              <w:t>- 100 متر سباحة</w:t>
            </w:r>
          </w:p>
          <w:p w14:paraId="4DCD9512" w14:textId="77777777" w:rsidR="008D36AE" w:rsidRPr="00450A83" w:rsidRDefault="008D36AE" w:rsidP="00450A83">
            <w:pPr>
              <w:jc w:val="right"/>
              <w:cnfStyle w:val="000000000000" w:firstRow="0" w:lastRow="0" w:firstColumn="0" w:lastColumn="0" w:oddVBand="0" w:evenVBand="0" w:oddHBand="0" w:evenHBand="0" w:firstRowFirstColumn="0" w:firstRowLastColumn="0" w:lastRowFirstColumn="0" w:lastRowLastColumn="0"/>
              <w:rPr>
                <w:rFonts w:ascii="Calibri" w:hAnsi="Calibri" w:cs="Calibri"/>
                <w:lang w:bidi="ar-DZ"/>
              </w:rPr>
            </w:pPr>
          </w:p>
        </w:tc>
      </w:tr>
    </w:tbl>
    <w:p w14:paraId="735C5534" w14:textId="4A17CC3C" w:rsidR="00237F37" w:rsidRPr="00450A83" w:rsidRDefault="00415F70" w:rsidP="00450A83">
      <w:pPr>
        <w:tabs>
          <w:tab w:val="left" w:pos="1969"/>
          <w:tab w:val="center" w:pos="5102"/>
        </w:tabs>
        <w:bidi/>
        <w:spacing w:line="240" w:lineRule="auto"/>
        <w:jc w:val="center"/>
        <w:rPr>
          <w:rFonts w:ascii="Sakkal Majalla" w:hAnsi="Sakkal Majalla" w:cs="Sakkal Majalla"/>
          <w:b/>
          <w:bCs/>
          <w:sz w:val="24"/>
          <w:szCs w:val="24"/>
          <w:lang w:bidi="ar-DZ"/>
        </w:rPr>
      </w:pPr>
      <w:r w:rsidRPr="00450A83">
        <w:rPr>
          <w:rFonts w:ascii="Sakkal Majalla" w:hAnsi="Sakkal Majalla" w:cs="Sakkal Majalla" w:hint="cs"/>
          <w:b/>
          <w:bCs/>
          <w:sz w:val="24"/>
          <w:szCs w:val="24"/>
          <w:rtl/>
          <w:lang w:bidi="ar-DZ"/>
        </w:rPr>
        <w:t>تمنياتي لكم بالتوفيق أستاذ المقياس</w:t>
      </w:r>
      <w:r w:rsidR="0086405B" w:rsidRPr="00450A83">
        <w:rPr>
          <w:rFonts w:ascii="Sakkal Majalla" w:hAnsi="Sakkal Majalla" w:cs="Sakkal Majalla" w:hint="cs"/>
          <w:b/>
          <w:bCs/>
          <w:sz w:val="24"/>
          <w:szCs w:val="24"/>
          <w:rtl/>
          <w:lang w:bidi="ar-DZ"/>
        </w:rPr>
        <w:t xml:space="preserve"> </w:t>
      </w:r>
      <w:r w:rsidR="00237F37" w:rsidRPr="00450A83">
        <w:rPr>
          <w:rFonts w:ascii="Sakkal Majalla" w:hAnsi="Sakkal Majalla" w:cs="Sakkal Majalla"/>
          <w:b/>
          <w:bCs/>
          <w:sz w:val="24"/>
          <w:szCs w:val="24"/>
          <w:rtl/>
          <w:lang w:bidi="ar-DZ"/>
        </w:rPr>
        <w:t>د. جمال سرايعية</w:t>
      </w:r>
    </w:p>
    <w:p w14:paraId="34BEA59E" w14:textId="77777777" w:rsidR="00C34942" w:rsidRPr="00450A83" w:rsidRDefault="00C34942" w:rsidP="00450A83">
      <w:pPr>
        <w:tabs>
          <w:tab w:val="left" w:pos="1969"/>
          <w:tab w:val="center" w:pos="5102"/>
        </w:tabs>
        <w:bidi/>
        <w:spacing w:line="240" w:lineRule="auto"/>
        <w:jc w:val="center"/>
        <w:rPr>
          <w:rFonts w:ascii="Sakkal Majalla" w:hAnsi="Sakkal Majalla" w:cs="Sakkal Majalla"/>
          <w:b/>
          <w:bCs/>
          <w:sz w:val="24"/>
          <w:szCs w:val="24"/>
          <w:lang w:bidi="ar-DZ"/>
        </w:rPr>
      </w:pPr>
    </w:p>
    <w:sectPr w:rsidR="00C34942" w:rsidRPr="00450A83" w:rsidSect="00D138B6">
      <w:pgSz w:w="11906" w:h="16838"/>
      <w:pgMar w:top="567" w:right="567" w:bottom="567" w:left="567"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4F5A" w14:textId="77777777" w:rsidR="00953FE2" w:rsidRDefault="00953FE2" w:rsidP="00A155E4">
      <w:pPr>
        <w:spacing w:after="0" w:line="240" w:lineRule="auto"/>
      </w:pPr>
      <w:r>
        <w:separator/>
      </w:r>
    </w:p>
  </w:endnote>
  <w:endnote w:type="continuationSeparator" w:id="0">
    <w:p w14:paraId="4E66AADB" w14:textId="77777777" w:rsidR="00953FE2" w:rsidRDefault="00953FE2" w:rsidP="00A1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88EC" w14:textId="77777777" w:rsidR="00953FE2" w:rsidRDefault="00953FE2" w:rsidP="00A155E4">
      <w:pPr>
        <w:spacing w:after="0" w:line="240" w:lineRule="auto"/>
      </w:pPr>
      <w:r>
        <w:separator/>
      </w:r>
    </w:p>
  </w:footnote>
  <w:footnote w:type="continuationSeparator" w:id="0">
    <w:p w14:paraId="72EC7073" w14:textId="77777777" w:rsidR="00953FE2" w:rsidRDefault="00953FE2" w:rsidP="00A15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2069"/>
    <w:multiLevelType w:val="hybridMultilevel"/>
    <w:tmpl w:val="1A463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A26230"/>
    <w:multiLevelType w:val="hybridMultilevel"/>
    <w:tmpl w:val="20747E74"/>
    <w:lvl w:ilvl="0" w:tplc="0409000D">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 w15:restartNumberingAfterBreak="0">
    <w:nsid w:val="26C35157"/>
    <w:multiLevelType w:val="hybridMultilevel"/>
    <w:tmpl w:val="9656D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866470"/>
    <w:multiLevelType w:val="hybridMultilevel"/>
    <w:tmpl w:val="BFC45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143C41"/>
    <w:multiLevelType w:val="hybridMultilevel"/>
    <w:tmpl w:val="A942D29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5" w15:restartNumberingAfterBreak="0">
    <w:nsid w:val="2CFD1B70"/>
    <w:multiLevelType w:val="multilevel"/>
    <w:tmpl w:val="A8D4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C580C"/>
    <w:multiLevelType w:val="multilevel"/>
    <w:tmpl w:val="FA1C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A1E02"/>
    <w:multiLevelType w:val="hybridMultilevel"/>
    <w:tmpl w:val="579EC568"/>
    <w:lvl w:ilvl="0" w:tplc="272665D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C24522"/>
    <w:multiLevelType w:val="hybridMultilevel"/>
    <w:tmpl w:val="CF209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776E41"/>
    <w:multiLevelType w:val="hybridMultilevel"/>
    <w:tmpl w:val="FF18E770"/>
    <w:lvl w:ilvl="0" w:tplc="0409000D">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0" w15:restartNumberingAfterBreak="0">
    <w:nsid w:val="56385D9F"/>
    <w:multiLevelType w:val="hybridMultilevel"/>
    <w:tmpl w:val="D9A29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063D81"/>
    <w:multiLevelType w:val="hybridMultilevel"/>
    <w:tmpl w:val="8604AEDE"/>
    <w:lvl w:ilvl="0" w:tplc="B218B22A">
      <w:numFmt w:val="bullet"/>
      <w:lvlText w:val=""/>
      <w:lvlJc w:val="left"/>
      <w:pPr>
        <w:ind w:left="501" w:hanging="360"/>
      </w:pPr>
      <w:rPr>
        <w:rFonts w:ascii="Symbol" w:eastAsiaTheme="minorHAnsi" w:hAnsi="Symbol" w:cstheme="minorBid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2" w15:restartNumberingAfterBreak="0">
    <w:nsid w:val="6F40451B"/>
    <w:multiLevelType w:val="hybridMultilevel"/>
    <w:tmpl w:val="2480CC66"/>
    <w:lvl w:ilvl="0" w:tplc="8528AF9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0776988">
    <w:abstractNumId w:val="0"/>
  </w:num>
  <w:num w:numId="2" w16cid:durableId="1112557322">
    <w:abstractNumId w:val="12"/>
  </w:num>
  <w:num w:numId="3" w16cid:durableId="1936816968">
    <w:abstractNumId w:val="11"/>
  </w:num>
  <w:num w:numId="4" w16cid:durableId="273947107">
    <w:abstractNumId w:val="8"/>
  </w:num>
  <w:num w:numId="5" w16cid:durableId="1601714290">
    <w:abstractNumId w:val="10"/>
  </w:num>
  <w:num w:numId="6" w16cid:durableId="1907061994">
    <w:abstractNumId w:val="1"/>
  </w:num>
  <w:num w:numId="7" w16cid:durableId="972490026">
    <w:abstractNumId w:val="9"/>
  </w:num>
  <w:num w:numId="8" w16cid:durableId="1056512898">
    <w:abstractNumId w:val="2"/>
  </w:num>
  <w:num w:numId="9" w16cid:durableId="142889519">
    <w:abstractNumId w:val="3"/>
  </w:num>
  <w:num w:numId="10" w16cid:durableId="1919552930">
    <w:abstractNumId w:val="4"/>
  </w:num>
  <w:num w:numId="11" w16cid:durableId="608126306">
    <w:abstractNumId w:val="7"/>
  </w:num>
  <w:num w:numId="12" w16cid:durableId="955983451">
    <w:abstractNumId w:val="5"/>
  </w:num>
  <w:num w:numId="13" w16cid:durableId="724177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C6B"/>
    <w:rsid w:val="00007467"/>
    <w:rsid w:val="0002187A"/>
    <w:rsid w:val="000C0C32"/>
    <w:rsid w:val="000D0A89"/>
    <w:rsid w:val="00126B7E"/>
    <w:rsid w:val="001945DE"/>
    <w:rsid w:val="001D10BC"/>
    <w:rsid w:val="00230F8A"/>
    <w:rsid w:val="00237F37"/>
    <w:rsid w:val="00286C50"/>
    <w:rsid w:val="002F423C"/>
    <w:rsid w:val="003869B1"/>
    <w:rsid w:val="003D2C6B"/>
    <w:rsid w:val="00415F70"/>
    <w:rsid w:val="00450A83"/>
    <w:rsid w:val="00456A18"/>
    <w:rsid w:val="0048041E"/>
    <w:rsid w:val="00483DDF"/>
    <w:rsid w:val="004933AB"/>
    <w:rsid w:val="005545C5"/>
    <w:rsid w:val="00561DAF"/>
    <w:rsid w:val="0058494A"/>
    <w:rsid w:val="005E42B7"/>
    <w:rsid w:val="005F04C1"/>
    <w:rsid w:val="00632FC8"/>
    <w:rsid w:val="00692EF5"/>
    <w:rsid w:val="00696D94"/>
    <w:rsid w:val="00711F9D"/>
    <w:rsid w:val="00714C74"/>
    <w:rsid w:val="007B057B"/>
    <w:rsid w:val="007F2385"/>
    <w:rsid w:val="008219D9"/>
    <w:rsid w:val="0086405B"/>
    <w:rsid w:val="00885EEC"/>
    <w:rsid w:val="008D36AE"/>
    <w:rsid w:val="008D7B8A"/>
    <w:rsid w:val="008F3392"/>
    <w:rsid w:val="00911C81"/>
    <w:rsid w:val="00953FE2"/>
    <w:rsid w:val="009A6294"/>
    <w:rsid w:val="009D39E1"/>
    <w:rsid w:val="00A155E4"/>
    <w:rsid w:val="00A47A6D"/>
    <w:rsid w:val="00A47B1E"/>
    <w:rsid w:val="00AB68AE"/>
    <w:rsid w:val="00AD4E70"/>
    <w:rsid w:val="00B014F1"/>
    <w:rsid w:val="00B03F90"/>
    <w:rsid w:val="00B12514"/>
    <w:rsid w:val="00B126E0"/>
    <w:rsid w:val="00B46363"/>
    <w:rsid w:val="00C34942"/>
    <w:rsid w:val="00CC4669"/>
    <w:rsid w:val="00CF40A5"/>
    <w:rsid w:val="00D138B6"/>
    <w:rsid w:val="00D45EE9"/>
    <w:rsid w:val="00D477C4"/>
    <w:rsid w:val="00DD7CE2"/>
    <w:rsid w:val="00E05950"/>
    <w:rsid w:val="00E64AC1"/>
    <w:rsid w:val="00EB5AAF"/>
    <w:rsid w:val="00EF3789"/>
    <w:rsid w:val="00EF6D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C6F66"/>
  <w15:docId w15:val="{E5DE4545-434B-453E-9E45-C2C8A165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6E0"/>
    <w:pPr>
      <w:ind w:left="720"/>
      <w:contextualSpacing/>
    </w:pPr>
  </w:style>
  <w:style w:type="paragraph" w:styleId="Header">
    <w:name w:val="header"/>
    <w:basedOn w:val="Normal"/>
    <w:link w:val="HeaderChar"/>
    <w:uiPriority w:val="99"/>
    <w:unhideWhenUsed/>
    <w:rsid w:val="00A155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5E4"/>
  </w:style>
  <w:style w:type="paragraph" w:styleId="Footer">
    <w:name w:val="footer"/>
    <w:basedOn w:val="Normal"/>
    <w:link w:val="FooterChar"/>
    <w:uiPriority w:val="99"/>
    <w:unhideWhenUsed/>
    <w:rsid w:val="00A155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55E4"/>
  </w:style>
  <w:style w:type="table" w:styleId="GridTable2-Accent1">
    <w:name w:val="Grid Table 2 Accent 1"/>
    <w:basedOn w:val="TableNormal"/>
    <w:uiPriority w:val="47"/>
    <w:rsid w:val="004933A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3">
    <w:name w:val="Grid Table 6 Colorful Accent 3"/>
    <w:basedOn w:val="TableNormal"/>
    <w:uiPriority w:val="51"/>
    <w:rsid w:val="004933A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1">
    <w:name w:val="Grid Table 6 Colorful Accent 1"/>
    <w:basedOn w:val="TableNormal"/>
    <w:uiPriority w:val="51"/>
    <w:rsid w:val="004933A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8D36A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
    <w:name w:val="Grid Table 1 Light"/>
    <w:basedOn w:val="TableNormal"/>
    <w:uiPriority w:val="46"/>
    <w:rsid w:val="008D36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F3392"/>
    <w:rPr>
      <w:rFonts w:ascii="Times New Roman" w:hAnsi="Times New Roman" w:cs="Times New Roman"/>
      <w:sz w:val="24"/>
      <w:szCs w:val="24"/>
    </w:rPr>
  </w:style>
  <w:style w:type="character" w:styleId="Hyperlink">
    <w:name w:val="Hyperlink"/>
    <w:basedOn w:val="DefaultParagraphFont"/>
    <w:uiPriority w:val="99"/>
    <w:unhideWhenUsed/>
    <w:rsid w:val="00CF40A5"/>
    <w:rPr>
      <w:color w:val="0563C1" w:themeColor="hyperlink"/>
      <w:u w:val="single"/>
    </w:rPr>
  </w:style>
  <w:style w:type="character" w:styleId="UnresolvedMention">
    <w:name w:val="Unresolved Mention"/>
    <w:basedOn w:val="DefaultParagraphFont"/>
    <w:uiPriority w:val="99"/>
    <w:semiHidden/>
    <w:unhideWhenUsed/>
    <w:rsid w:val="00CF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37891">
      <w:bodyDiv w:val="1"/>
      <w:marLeft w:val="0"/>
      <w:marRight w:val="0"/>
      <w:marTop w:val="0"/>
      <w:marBottom w:val="0"/>
      <w:divBdr>
        <w:top w:val="none" w:sz="0" w:space="0" w:color="auto"/>
        <w:left w:val="none" w:sz="0" w:space="0" w:color="auto"/>
        <w:bottom w:val="none" w:sz="0" w:space="0" w:color="auto"/>
        <w:right w:val="none" w:sz="0" w:space="0" w:color="auto"/>
      </w:divBdr>
    </w:div>
    <w:div w:id="1256279476">
      <w:bodyDiv w:val="1"/>
      <w:marLeft w:val="0"/>
      <w:marRight w:val="0"/>
      <w:marTop w:val="0"/>
      <w:marBottom w:val="0"/>
      <w:divBdr>
        <w:top w:val="none" w:sz="0" w:space="0" w:color="auto"/>
        <w:left w:val="none" w:sz="0" w:space="0" w:color="auto"/>
        <w:bottom w:val="none" w:sz="0" w:space="0" w:color="auto"/>
        <w:right w:val="none" w:sz="0" w:space="0" w:color="auto"/>
      </w:divBdr>
      <w:divsChild>
        <w:div w:id="1913348865">
          <w:marLeft w:val="0"/>
          <w:marRight w:val="0"/>
          <w:marTop w:val="0"/>
          <w:marBottom w:val="0"/>
          <w:divBdr>
            <w:top w:val="none" w:sz="0" w:space="0" w:color="auto"/>
            <w:left w:val="none" w:sz="0" w:space="0" w:color="auto"/>
            <w:bottom w:val="none" w:sz="0" w:space="0" w:color="auto"/>
            <w:right w:val="none" w:sz="0" w:space="0" w:color="auto"/>
          </w:divBdr>
        </w:div>
      </w:divsChild>
    </w:div>
    <w:div w:id="17006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7C0C-30EA-41D4-9324-595EA931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715</Words>
  <Characters>3938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dc:creator>
  <cp:keywords/>
  <dc:description/>
  <cp:lastModifiedBy>computer house 41</cp:lastModifiedBy>
  <cp:revision>23</cp:revision>
  <cp:lastPrinted>2025-01-18T19:01:00Z</cp:lastPrinted>
  <dcterms:created xsi:type="dcterms:W3CDTF">2022-01-19T19:25:00Z</dcterms:created>
  <dcterms:modified xsi:type="dcterms:W3CDTF">2025-01-18T19:49:00Z</dcterms:modified>
</cp:coreProperties>
</file>