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DE" w:rsidRPr="00C802FA" w:rsidRDefault="00C63C28" w:rsidP="00CF7826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802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الأول: </w:t>
      </w:r>
    </w:p>
    <w:p w:rsidR="00C63C28" w:rsidRDefault="00C63C28" w:rsidP="00C802F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قامت مؤسسة تجارية بالعمليات التالية خلال شهر فيفري 2020 في اطار نشاطها مع مورديها وزبائنها.</w:t>
      </w:r>
    </w:p>
    <w:p w:rsidR="00C63C28" w:rsidRDefault="00CF7826" w:rsidP="00C802F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01</w:t>
      </w:r>
      <w:r w:rsidR="00C63C2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/02/2020 شراء بضاعة </w:t>
      </w:r>
      <w:r w:rsidR="00E16084">
        <w:rPr>
          <w:rFonts w:asciiTheme="majorBidi" w:hAnsiTheme="majorBidi" w:cstheme="majorBidi" w:hint="cs"/>
          <w:sz w:val="28"/>
          <w:szCs w:val="28"/>
          <w:rtl/>
          <w:lang w:bidi="ar-DZ"/>
        </w:rPr>
        <w:t>على الحساب</w:t>
      </w:r>
      <w:r w:rsidR="00C63C2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بقيمة 70000.00 دج </w:t>
      </w:r>
      <w:r w:rsidR="00C63C28">
        <w:rPr>
          <w:rFonts w:asciiTheme="majorBidi" w:hAnsiTheme="majorBidi" w:cstheme="majorBidi"/>
          <w:sz w:val="28"/>
          <w:szCs w:val="28"/>
          <w:lang w:bidi="ar-DZ"/>
        </w:rPr>
        <w:t>H.TVA</w:t>
      </w:r>
      <w:r w:rsidR="00C63C2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حيث معدل </w:t>
      </w:r>
      <w:r w:rsidR="00C63C28">
        <w:rPr>
          <w:rFonts w:asciiTheme="majorBidi" w:hAnsiTheme="majorBidi" w:cstheme="majorBidi"/>
          <w:sz w:val="28"/>
          <w:szCs w:val="28"/>
          <w:lang w:bidi="ar-DZ"/>
        </w:rPr>
        <w:t xml:space="preserve">TVA </w:t>
      </w:r>
      <w:r w:rsidR="00C63C28">
        <w:rPr>
          <w:rFonts w:asciiTheme="majorBidi" w:hAnsiTheme="majorBidi" w:cstheme="majorBidi" w:hint="cs"/>
          <w:sz w:val="28"/>
          <w:szCs w:val="28"/>
          <w:rtl/>
          <w:lang w:bidi="ar-DZ"/>
        </w:rPr>
        <w:t>19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وتم استلام البضاعة وتخزينها؛</w:t>
      </w:r>
    </w:p>
    <w:p w:rsidR="00CF7826" w:rsidRDefault="00CF7826" w:rsidP="00C802F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03/02/2020 باعت نصف البضاعة على الحساب </w:t>
      </w:r>
      <w:r w:rsidR="00E236C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بهامش ربح 10 بالمائة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حيث الرسم على القيمة المضافة 19</w:t>
      </w:r>
    </w:p>
    <w:p w:rsidR="00CF7826" w:rsidRDefault="00CF7826" w:rsidP="00C802FA">
      <w:pPr>
        <w:bidi/>
        <w:spacing w:after="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05/02/2020 اكتشفت ان البضاعة المخزنة بها عيوب أدت الى ارجاعها الى موردها بنفس الشروط السابقة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TVA19 </w:t>
      </w:r>
    </w:p>
    <w:p w:rsidR="00C802FA" w:rsidRDefault="00CF7826" w:rsidP="00C802F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07/02/</w:t>
      </w:r>
      <w:r w:rsidR="00D74A7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2020 أعاد زبونها نصف ما </w:t>
      </w:r>
      <w:proofErr w:type="gramStart"/>
      <w:r w:rsidR="00D74A73">
        <w:rPr>
          <w:rFonts w:asciiTheme="majorBidi" w:hAnsiTheme="majorBidi" w:cstheme="majorBidi" w:hint="cs"/>
          <w:sz w:val="28"/>
          <w:szCs w:val="28"/>
          <w:rtl/>
          <w:lang w:bidi="ar-DZ"/>
        </w:rPr>
        <w:t>أشتراه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F7826" w:rsidRPr="00C802FA" w:rsidRDefault="00CF7826" w:rsidP="00C802FA">
      <w:pPr>
        <w:pBdr>
          <w:bottom w:val="dotDash" w:sz="4" w:space="1" w:color="auto"/>
        </w:pBd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المطلوب</w:t>
      </w:r>
      <w:r w:rsidR="00D74A73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C802F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سجل في يومية المؤسسة جميع العمليات السابقة.</w:t>
      </w:r>
    </w:p>
    <w:p w:rsidR="00CF7826" w:rsidRPr="00C802FA" w:rsidRDefault="00CF7826" w:rsidP="00C802FA">
      <w:pPr>
        <w:bidi/>
        <w:spacing w:before="240"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802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الثاني:</w:t>
      </w:r>
    </w:p>
    <w:p w:rsidR="00E236C6" w:rsidRDefault="00E236C6" w:rsidP="00C802FA">
      <w:pPr>
        <w:bidi/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اليك الفاتورة التالية لمؤسسة الشهاب والمحررة لفائدة زبونها مؤسسة الهضاب،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0D76" w:rsidTr="000A1F49">
        <w:tc>
          <w:tcPr>
            <w:tcW w:w="9212" w:type="dxa"/>
            <w:gridSpan w:val="2"/>
          </w:tcPr>
          <w:p w:rsidR="00CA0D76" w:rsidRPr="00BF60ED" w:rsidRDefault="00CA0D76" w:rsidP="00CA0D7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BF60E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مؤسسة الشهاب للتجارة العامة                                                               27/02/2020</w:t>
            </w:r>
          </w:p>
          <w:p w:rsidR="00CA0D76" w:rsidRPr="00BF60ED" w:rsidRDefault="00CA0D76" w:rsidP="00CA0D7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BF60E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فاتورة </w:t>
            </w:r>
            <w:r w:rsidR="00BF60ED" w:rsidRPr="00BF60E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="00BF60ED" w:rsidRPr="00BF60ED">
              <w:rPr>
                <w:rFonts w:asciiTheme="majorBidi" w:hAnsiTheme="majorBidi" w:cstheme="majorBidi" w:hint="cs"/>
                <w:b/>
                <w:bCs/>
                <w:sz w:val="26"/>
                <w:szCs w:val="26"/>
                <w:u w:val="single"/>
                <w:rtl/>
                <w:lang w:bidi="ar-DZ"/>
              </w:rPr>
              <w:t>مردودات</w:t>
            </w:r>
            <w:proofErr w:type="gramEnd"/>
            <w:r w:rsidR="00BF60ED" w:rsidRPr="00BF60E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BF60E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رقم141</w:t>
            </w:r>
          </w:p>
          <w:p w:rsidR="00CA0D76" w:rsidRPr="00BF60ED" w:rsidRDefault="00CA0D76" w:rsidP="00CA0D7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BF60E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الرقم الجبائي 89666333</w:t>
            </w:r>
          </w:p>
          <w:p w:rsidR="00CA0D76" w:rsidRDefault="00CA0D76" w:rsidP="00CA0D76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BF60E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                                                                                      الزبون: مؤسسة الهضاب</w:t>
            </w:r>
          </w:p>
        </w:tc>
      </w:tr>
      <w:tr w:rsidR="00CA0D76" w:rsidTr="00CA0D76">
        <w:tc>
          <w:tcPr>
            <w:tcW w:w="4606" w:type="dxa"/>
          </w:tcPr>
          <w:p w:rsidR="00CA0D76" w:rsidRPr="00D74A73" w:rsidRDefault="00CA0D76" w:rsidP="00CA0D7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المبلغ </w:t>
            </w:r>
            <w:r w:rsidRPr="00D74A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H.TVA</w:t>
            </w: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CA0D76" w:rsidRPr="00D74A73" w:rsidRDefault="00CA0D76" w:rsidP="00CA0D7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D74A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TVA</w:t>
            </w: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19</w:t>
            </w:r>
          </w:p>
          <w:p w:rsidR="00CA0D76" w:rsidRPr="00D74A73" w:rsidRDefault="00CA0D76" w:rsidP="00CA0D7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المبلغ متضمن الرسم </w:t>
            </w:r>
            <w:r w:rsidRPr="00D74A7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 xml:space="preserve">TTC </w:t>
            </w:r>
          </w:p>
        </w:tc>
        <w:tc>
          <w:tcPr>
            <w:tcW w:w="4606" w:type="dxa"/>
          </w:tcPr>
          <w:p w:rsidR="00CA0D76" w:rsidRPr="00D74A73" w:rsidRDefault="00BF60ED" w:rsidP="00BF60E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100000.00 دح</w:t>
            </w:r>
          </w:p>
          <w:p w:rsidR="00BF60ED" w:rsidRPr="00D74A73" w:rsidRDefault="00BF60ED" w:rsidP="00BF60ED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19000.00دج</w:t>
            </w:r>
          </w:p>
        </w:tc>
      </w:tr>
      <w:tr w:rsidR="00CA0D76" w:rsidTr="00CA0D76">
        <w:tc>
          <w:tcPr>
            <w:tcW w:w="4606" w:type="dxa"/>
          </w:tcPr>
          <w:p w:rsidR="00CA0D76" w:rsidRPr="00D74A73" w:rsidRDefault="00BF60ED" w:rsidP="00CA0D7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المجموع</w:t>
            </w:r>
          </w:p>
        </w:tc>
        <w:tc>
          <w:tcPr>
            <w:tcW w:w="4606" w:type="dxa"/>
          </w:tcPr>
          <w:p w:rsidR="00CA0D76" w:rsidRPr="00D74A73" w:rsidRDefault="00BF60ED" w:rsidP="00CA0D76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119</w:t>
            </w:r>
            <w:r w:rsidR="003C645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</w:t>
            </w:r>
            <w:r w:rsidRPr="00D74A7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00.00 دج</w:t>
            </w:r>
          </w:p>
        </w:tc>
      </w:tr>
    </w:tbl>
    <w:p w:rsidR="00CA0D76" w:rsidRPr="00D74A73" w:rsidRDefault="00BF60ED" w:rsidP="00C802FA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D74A7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اذا علمت أن الفاتورة الأصلية لهذه العملية  والتي تحمل رقم 128تمثل قيمتها </w:t>
      </w:r>
      <w:r w:rsidR="003C6458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ضعف</w:t>
      </w:r>
      <w:r w:rsidR="00E20F3E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</w:t>
      </w:r>
      <w:r w:rsidRPr="00D74A7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الفاتورة رقم 141 </w:t>
      </w:r>
      <w:r w:rsidR="00E20F3E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وتكلفة الشراء بلغت 180000.00دج </w:t>
      </w:r>
      <w:r w:rsidRPr="00D74A7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والمحررة بتاريخ 02/02/2020</w:t>
      </w:r>
      <w:r w:rsidR="00726737" w:rsidRPr="00D74A7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وجرت المعاملة على الحساب </w:t>
      </w:r>
      <w:r w:rsidR="00E72834" w:rsidRPr="00D74A7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لفترة 45 يوما.</w:t>
      </w:r>
    </w:p>
    <w:p w:rsidR="003C6458" w:rsidRDefault="00BF60ED" w:rsidP="00C802FA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D74A73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المطلوب : </w:t>
      </w:r>
    </w:p>
    <w:p w:rsidR="00C802FA" w:rsidRDefault="003C6458" w:rsidP="00C802FA">
      <w:pPr>
        <w:pStyle w:val="Paragraphedeliste"/>
        <w:numPr>
          <w:ilvl w:val="0"/>
          <w:numId w:val="2"/>
        </w:numPr>
        <w:bidi/>
        <w:spacing w:after="0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C802FA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سجل في يومية مؤسسة الشهاب الفاتورة رقم 128 علما أن كلفة الشراء </w:t>
      </w:r>
      <w:proofErr w:type="gramStart"/>
      <w:r w:rsidRPr="00C802FA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بلغت  180000</w:t>
      </w:r>
      <w:proofErr w:type="gramEnd"/>
      <w:r w:rsidRPr="00C802FA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.00دج</w:t>
      </w:r>
    </w:p>
    <w:p w:rsidR="00BF60ED" w:rsidRPr="00C802FA" w:rsidRDefault="00BF60ED" w:rsidP="00C802FA">
      <w:pPr>
        <w:pStyle w:val="Paragraphedeliste"/>
        <w:numPr>
          <w:ilvl w:val="0"/>
          <w:numId w:val="2"/>
        </w:numPr>
        <w:pBdr>
          <w:bottom w:val="dotDash" w:sz="4" w:space="1" w:color="auto"/>
        </w:pBd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C802FA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سجل كل من الفاتورة رقم 141 في يومية المؤسستين المذكورتين أعلاه.</w:t>
      </w:r>
      <w:r w:rsidR="00467A82" w:rsidRPr="00C802FA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دون ان تنسى </w:t>
      </w:r>
      <w:r w:rsidR="00726737" w:rsidRPr="00C802FA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العمليات الخاصة بالمخزونات</w:t>
      </w:r>
      <w:r w:rsidR="003C6458" w:rsidRPr="00C802FA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.</w:t>
      </w:r>
      <w:r w:rsidR="00E20F3E" w:rsidRPr="00C802FA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</w:t>
      </w:r>
    </w:p>
    <w:p w:rsidR="00BF60ED" w:rsidRPr="00C802FA" w:rsidRDefault="00BF60ED" w:rsidP="00C802FA">
      <w:pPr>
        <w:bidi/>
        <w:spacing w:before="24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bookmarkStart w:id="0" w:name="_GoBack"/>
      <w:bookmarkEnd w:id="0"/>
      <w:r w:rsidRPr="00C802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التمرين الثالث:</w:t>
      </w:r>
    </w:p>
    <w:p w:rsidR="00726737" w:rsidRDefault="00726737" w:rsidP="00C802FA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أثناء عملية التدقيق الدوري</w:t>
      </w:r>
      <w:r w:rsidR="00753158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في 28/02/2020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اكتشف المدقق الخارجي أن محاسب شركة الهضاب لم يأخذ بعين الاعتبار كلمة مردودات الواردة في الفاتورة رقم 141 وقام بتسجيلها على أنها فاتورة شراء </w:t>
      </w:r>
      <w:proofErr w:type="gram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عادية .</w:t>
      </w:r>
      <w:proofErr w:type="gramEnd"/>
    </w:p>
    <w:p w:rsidR="00726737" w:rsidRDefault="00726737" w:rsidP="00C802FA">
      <w:pP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المطلوب: </w:t>
      </w:r>
    </w:p>
    <w:p w:rsidR="00281777" w:rsidRPr="00753158" w:rsidRDefault="00726737" w:rsidP="00C802FA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 w:rsidRPr="00753158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صحح الخطأ الوارد من خلال </w:t>
      </w:r>
      <w:r w:rsidR="00281777" w:rsidRPr="00753158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اعطاء </w:t>
      </w:r>
      <w:r w:rsidRPr="00753158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التسجيلات المحاسبية</w:t>
      </w:r>
      <w:r w:rsidR="00281777" w:rsidRPr="00753158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 xml:space="preserve"> ال</w:t>
      </w:r>
      <w:r w:rsidR="00E72834" w:rsidRPr="00753158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لازمة</w:t>
      </w:r>
      <w:r w:rsidR="00281777" w:rsidRPr="00753158"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.</w:t>
      </w:r>
    </w:p>
    <w:p w:rsidR="00753158" w:rsidRPr="00753158" w:rsidRDefault="00753158" w:rsidP="00C802FA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برر اجابتك</w:t>
      </w:r>
    </w:p>
    <w:sectPr w:rsidR="00753158" w:rsidRPr="00753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8" w:rsidRDefault="00DE6588" w:rsidP="00C63C28">
      <w:pPr>
        <w:spacing w:after="0" w:line="240" w:lineRule="auto"/>
      </w:pPr>
      <w:r>
        <w:separator/>
      </w:r>
    </w:p>
  </w:endnote>
  <w:endnote w:type="continuationSeparator" w:id="0">
    <w:p w:rsidR="00DE6588" w:rsidRDefault="00DE6588" w:rsidP="00C6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8" w:rsidRDefault="00DE6588" w:rsidP="00C63C28">
      <w:pPr>
        <w:spacing w:after="0" w:line="240" w:lineRule="auto"/>
      </w:pPr>
      <w:r>
        <w:separator/>
      </w:r>
    </w:p>
  </w:footnote>
  <w:footnote w:type="continuationSeparator" w:id="0">
    <w:p w:rsidR="00DE6588" w:rsidRDefault="00DE6588" w:rsidP="00C6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555FEE4220E4541BD639E4470567F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63C28" w:rsidRDefault="00C63C28" w:rsidP="00C63C2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سلسلة تمارين حول مردودات المشتريات والمبيعات</w:t>
        </w:r>
      </w:p>
    </w:sdtContent>
  </w:sdt>
  <w:p w:rsidR="00C63C28" w:rsidRDefault="00C63C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82F"/>
    <w:multiLevelType w:val="hybridMultilevel"/>
    <w:tmpl w:val="07E8A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32999"/>
    <w:multiLevelType w:val="hybridMultilevel"/>
    <w:tmpl w:val="2CE00BE2"/>
    <w:lvl w:ilvl="0" w:tplc="EC20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F"/>
    <w:rsid w:val="001D39D2"/>
    <w:rsid w:val="00281777"/>
    <w:rsid w:val="002B1468"/>
    <w:rsid w:val="003C6458"/>
    <w:rsid w:val="00467A82"/>
    <w:rsid w:val="00726737"/>
    <w:rsid w:val="00753158"/>
    <w:rsid w:val="00930840"/>
    <w:rsid w:val="00B1396F"/>
    <w:rsid w:val="00BF60ED"/>
    <w:rsid w:val="00C63C28"/>
    <w:rsid w:val="00C802FA"/>
    <w:rsid w:val="00CA0D76"/>
    <w:rsid w:val="00CF7826"/>
    <w:rsid w:val="00D74A73"/>
    <w:rsid w:val="00DE6588"/>
    <w:rsid w:val="00E16084"/>
    <w:rsid w:val="00E20F3E"/>
    <w:rsid w:val="00E236C6"/>
    <w:rsid w:val="00E72834"/>
    <w:rsid w:val="00E76CBF"/>
    <w:rsid w:val="00EB3209"/>
    <w:rsid w:val="00EB686B"/>
    <w:rsid w:val="00E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A3FE"/>
  <w15:docId w15:val="{6CA2F03B-9227-49D6-9BD0-E855620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C28"/>
  </w:style>
  <w:style w:type="paragraph" w:styleId="Pieddepage">
    <w:name w:val="footer"/>
    <w:basedOn w:val="Normal"/>
    <w:link w:val="PieddepageCar"/>
    <w:uiPriority w:val="99"/>
    <w:unhideWhenUsed/>
    <w:rsid w:val="00C63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C28"/>
  </w:style>
  <w:style w:type="paragraph" w:styleId="Textedebulles">
    <w:name w:val="Balloon Text"/>
    <w:basedOn w:val="Normal"/>
    <w:link w:val="TextedebullesCar"/>
    <w:uiPriority w:val="99"/>
    <w:semiHidden/>
    <w:unhideWhenUsed/>
    <w:rsid w:val="00C6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C2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3C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C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C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C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C28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CA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55FEE4220E4541BD639E4470567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EA0C7-4466-454F-BC7E-D80762A77FF4}"/>
      </w:docPartPr>
      <w:docPartBody>
        <w:p w:rsidR="00825736" w:rsidRDefault="00CB7C6A" w:rsidP="00CB7C6A">
          <w:pPr>
            <w:pStyle w:val="7555FEE4220E4541BD639E4470567F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A"/>
    <w:rsid w:val="000B4738"/>
    <w:rsid w:val="00427F1B"/>
    <w:rsid w:val="00825736"/>
    <w:rsid w:val="00CB7C6A"/>
    <w:rsid w:val="00F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55FEE4220E4541BD639E4470567F11">
    <w:name w:val="7555FEE4220E4541BD639E4470567F11"/>
    <w:rsid w:val="00CB7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سلسلة تمارين حول مردودات المشتريات والمبيعات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سلسلة تمارين حول مردودات المشتريات والمبيعات</dc:title>
  <dc:subject/>
  <dc:creator>Malek</dc:creator>
  <cp:keywords/>
  <dc:description/>
  <cp:lastModifiedBy>MADJED</cp:lastModifiedBy>
  <cp:revision>7</cp:revision>
  <cp:lastPrinted>2023-02-12T20:47:00Z</cp:lastPrinted>
  <dcterms:created xsi:type="dcterms:W3CDTF">2023-02-03T15:46:00Z</dcterms:created>
  <dcterms:modified xsi:type="dcterms:W3CDTF">2023-02-12T20:48:00Z</dcterms:modified>
</cp:coreProperties>
</file>